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3EE8" w14:textId="77777777" w:rsidR="00BA5488" w:rsidRDefault="00BA5488" w:rsidP="00B161E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rPr>
        <w:t>САНКТ-ПЕТЕРБУРГСКОЕ ГОСУДАРСТВЕННОЕ АВТОНОМНОЕ ОБРАЗОВАТЕЛЬНОЕ УЧРЕЖДЕНИЕ ВЫСШЕГО ОБРАЗОВАНИ</w:t>
      </w:r>
      <w:r>
        <w:rPr>
          <w:rFonts w:ascii="Times New Roman" w:eastAsia="Times New Roman" w:hAnsi="Times New Roman" w:cs="Times New Roman"/>
          <w:sz w:val="24"/>
          <w:szCs w:val="24"/>
        </w:rPr>
        <w:t>Я</w:t>
      </w:r>
    </w:p>
    <w:p w14:paraId="370219EE" w14:textId="77777777" w:rsidR="00BA5488" w:rsidRDefault="00BA5488" w:rsidP="00B161EF">
      <w:pPr>
        <w:spacing w:line="360" w:lineRule="auto"/>
        <w:jc w:val="center"/>
        <w:rPr>
          <w:rFonts w:ascii="Times New Roman" w:eastAsia="Times New Roman" w:hAnsi="Times New Roman" w:cs="Times New Roman"/>
          <w:b/>
          <w:sz w:val="24"/>
          <w:szCs w:val="24"/>
        </w:rPr>
      </w:pPr>
    </w:p>
    <w:p w14:paraId="66A99C85" w14:textId="77777777" w:rsidR="00BA5488" w:rsidRDefault="00BA5488" w:rsidP="00B161E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САНКТ-ПЕТЕРБУРГСКИЙ ГОСУДАРСТВЕННЫЙ ИНСТИТУТ ПСИХОЛОГИИ И СОЦИАЛЬНОЙ РАБОТЫ</w:t>
      </w:r>
    </w:p>
    <w:p w14:paraId="13E68B16" w14:textId="77777777" w:rsidR="00BA5488" w:rsidRDefault="00BA5488" w:rsidP="00B161EF">
      <w:pPr>
        <w:spacing w:line="360" w:lineRule="auto"/>
        <w:jc w:val="center"/>
        <w:rPr>
          <w:rFonts w:ascii="Times New Roman" w:eastAsia="Times New Roman" w:hAnsi="Times New Roman" w:cs="Times New Roman"/>
          <w:b/>
          <w:sz w:val="24"/>
          <w:szCs w:val="24"/>
        </w:rPr>
      </w:pPr>
    </w:p>
    <w:p w14:paraId="0E728CA2" w14:textId="77777777" w:rsidR="00BA5488" w:rsidRDefault="00BA5488" w:rsidP="00B161E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СПбГИПСР</w:t>
      </w:r>
      <w:proofErr w:type="spellEnd"/>
      <w:r>
        <w:rPr>
          <w:rFonts w:ascii="Times New Roman" w:eastAsia="Times New Roman" w:hAnsi="Times New Roman" w:cs="Times New Roman"/>
          <w:b/>
          <w:sz w:val="24"/>
          <w:szCs w:val="24"/>
        </w:rPr>
        <w:t>)</w:t>
      </w:r>
    </w:p>
    <w:p w14:paraId="5B89DAD2" w14:textId="77777777" w:rsidR="00BA5488" w:rsidRDefault="00BA5488" w:rsidP="00B161EF">
      <w:pPr>
        <w:spacing w:line="360" w:lineRule="auto"/>
        <w:jc w:val="center"/>
        <w:rPr>
          <w:rFonts w:ascii="Times New Roman" w:eastAsia="Times New Roman" w:hAnsi="Times New Roman" w:cs="Times New Roman"/>
          <w:sz w:val="24"/>
          <w:szCs w:val="24"/>
        </w:rPr>
      </w:pPr>
    </w:p>
    <w:p w14:paraId="529C9E6D" w14:textId="77777777" w:rsidR="00BA5488" w:rsidRDefault="00BA5488" w:rsidP="00B161EF">
      <w:pPr>
        <w:spacing w:line="360" w:lineRule="auto"/>
        <w:jc w:val="center"/>
        <w:rPr>
          <w:rFonts w:ascii="Times New Roman" w:eastAsia="Times New Roman" w:hAnsi="Times New Roman" w:cs="Times New Roman"/>
          <w:sz w:val="24"/>
          <w:szCs w:val="24"/>
        </w:rPr>
      </w:pPr>
    </w:p>
    <w:p w14:paraId="5D76AA44" w14:textId="77777777" w:rsidR="00BA5488" w:rsidRDefault="00BA5488" w:rsidP="00B161E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 ПСИХОЛОГО-СОЦИАЛЬНОЙ РАБОТЫ</w:t>
      </w:r>
    </w:p>
    <w:p w14:paraId="2C6ED769" w14:textId="77777777" w:rsidR="00BA5488" w:rsidRDefault="00BA5488" w:rsidP="00B161EF">
      <w:pPr>
        <w:spacing w:line="360" w:lineRule="auto"/>
        <w:jc w:val="center"/>
        <w:rPr>
          <w:rFonts w:ascii="Times New Roman" w:eastAsia="Times New Roman" w:hAnsi="Times New Roman" w:cs="Times New Roman"/>
          <w:sz w:val="24"/>
          <w:szCs w:val="24"/>
        </w:rPr>
      </w:pPr>
    </w:p>
    <w:p w14:paraId="334A8F6B" w14:textId="77777777" w:rsidR="00BA5488" w:rsidRDefault="00BA5488" w:rsidP="00B161EF">
      <w:pPr>
        <w:spacing w:line="360" w:lineRule="auto"/>
        <w:rPr>
          <w:rFonts w:ascii="Times New Roman" w:eastAsia="Times New Roman" w:hAnsi="Times New Roman" w:cs="Times New Roman"/>
          <w:sz w:val="24"/>
          <w:szCs w:val="24"/>
        </w:rPr>
      </w:pPr>
    </w:p>
    <w:p w14:paraId="4E6CBF28" w14:textId="77777777" w:rsidR="00BA5488" w:rsidRDefault="00BA5488" w:rsidP="00B161EF">
      <w:pPr>
        <w:spacing w:line="360" w:lineRule="auto"/>
        <w:jc w:val="center"/>
        <w:rPr>
          <w:rFonts w:ascii="Times New Roman" w:eastAsia="Times New Roman" w:hAnsi="Times New Roman" w:cs="Times New Roman"/>
          <w:sz w:val="24"/>
          <w:szCs w:val="24"/>
        </w:rPr>
      </w:pPr>
    </w:p>
    <w:p w14:paraId="3CEE3FB7" w14:textId="77777777" w:rsidR="00BA5488" w:rsidRDefault="00BA5488" w:rsidP="00B161EF">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ОТЧЕТ О РЕЗУЛЬТАТАХ ПРАКТИКИ</w:t>
      </w:r>
    </w:p>
    <w:p w14:paraId="1B0F35AF" w14:textId="77777777" w:rsidR="00BA5488" w:rsidRDefault="00BA5488" w:rsidP="00B161EF">
      <w:pPr>
        <w:spacing w:line="360" w:lineRule="auto"/>
        <w:jc w:val="center"/>
        <w:rPr>
          <w:rFonts w:ascii="Times New Roman" w:eastAsia="Times New Roman" w:hAnsi="Times New Roman" w:cs="Times New Roman"/>
          <w:sz w:val="24"/>
          <w:szCs w:val="24"/>
        </w:rPr>
      </w:pPr>
    </w:p>
    <w:tbl>
      <w:tblPr>
        <w:tblStyle w:val="3"/>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A5488" w14:paraId="3C86CBA9" w14:textId="77777777" w:rsidTr="00EB4998">
        <w:trPr>
          <w:jc w:val="center"/>
        </w:trPr>
        <w:tc>
          <w:tcPr>
            <w:tcW w:w="4514" w:type="dxa"/>
            <w:shd w:val="clear" w:color="auto" w:fill="auto"/>
            <w:tcMar>
              <w:top w:w="100" w:type="dxa"/>
              <w:left w:w="100" w:type="dxa"/>
              <w:bottom w:w="100" w:type="dxa"/>
              <w:right w:w="100" w:type="dxa"/>
            </w:tcMar>
          </w:tcPr>
          <w:p w14:paraId="318B4B20"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практики</w:t>
            </w:r>
          </w:p>
        </w:tc>
        <w:tc>
          <w:tcPr>
            <w:tcW w:w="4514" w:type="dxa"/>
            <w:shd w:val="clear" w:color="auto" w:fill="auto"/>
            <w:tcMar>
              <w:top w:w="100" w:type="dxa"/>
              <w:left w:w="100" w:type="dxa"/>
              <w:bottom w:w="100" w:type="dxa"/>
              <w:right w:w="100" w:type="dxa"/>
            </w:tcMar>
          </w:tcPr>
          <w:p w14:paraId="47CDC837" w14:textId="65020818" w:rsidR="00BA5488" w:rsidRPr="00BA5488" w:rsidRDefault="00E17EFA"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Стажёрская практика</w:t>
            </w:r>
          </w:p>
        </w:tc>
      </w:tr>
      <w:tr w:rsidR="00BA5488" w14:paraId="45DA8ABD" w14:textId="77777777" w:rsidTr="00EB4998">
        <w:trPr>
          <w:jc w:val="center"/>
        </w:trPr>
        <w:tc>
          <w:tcPr>
            <w:tcW w:w="4514" w:type="dxa"/>
            <w:shd w:val="clear" w:color="auto" w:fill="auto"/>
            <w:tcMar>
              <w:top w:w="100" w:type="dxa"/>
              <w:left w:w="100" w:type="dxa"/>
              <w:bottom w:w="100" w:type="dxa"/>
              <w:right w:w="100" w:type="dxa"/>
            </w:tcMar>
          </w:tcPr>
          <w:p w14:paraId="1A3FD888"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Срок прохождения практики</w:t>
            </w:r>
          </w:p>
        </w:tc>
        <w:tc>
          <w:tcPr>
            <w:tcW w:w="4514" w:type="dxa"/>
            <w:shd w:val="clear" w:color="auto" w:fill="auto"/>
            <w:tcMar>
              <w:top w:w="100" w:type="dxa"/>
              <w:left w:w="100" w:type="dxa"/>
              <w:bottom w:w="100" w:type="dxa"/>
              <w:right w:w="100" w:type="dxa"/>
            </w:tcMar>
          </w:tcPr>
          <w:p w14:paraId="1E628D7C" w14:textId="01C34ACD" w:rsidR="00BA5488" w:rsidRPr="00E17EFA" w:rsidRDefault="00E17EFA"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4"/>
                <w:szCs w:val="24"/>
                <w:highlight w:val="white"/>
                <w:lang w:val="ru-RU"/>
              </w:rPr>
              <w:t>05</w:t>
            </w:r>
            <w:r w:rsidR="001822AF">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lang w:val="ru-RU"/>
              </w:rPr>
              <w:t>09</w:t>
            </w:r>
            <w:r w:rsidR="001822AF">
              <w:rPr>
                <w:rFonts w:ascii="Times New Roman" w:eastAsia="Times New Roman" w:hAnsi="Times New Roman" w:cs="Times New Roman"/>
                <w:b/>
                <w:sz w:val="24"/>
                <w:szCs w:val="24"/>
                <w:highlight w:val="white"/>
              </w:rPr>
              <w:t>.202</w:t>
            </w:r>
            <w:r>
              <w:rPr>
                <w:rFonts w:ascii="Times New Roman" w:eastAsia="Times New Roman" w:hAnsi="Times New Roman" w:cs="Times New Roman"/>
                <w:b/>
                <w:sz w:val="24"/>
                <w:szCs w:val="24"/>
                <w:highlight w:val="white"/>
                <w:lang w:val="ru-RU"/>
              </w:rPr>
              <w:t>2</w:t>
            </w:r>
            <w:r w:rsidR="001822AF">
              <w:rPr>
                <w:rFonts w:ascii="Times New Roman" w:eastAsia="Times New Roman" w:hAnsi="Times New Roman" w:cs="Times New Roman"/>
                <w:b/>
                <w:sz w:val="24"/>
                <w:szCs w:val="24"/>
                <w:highlight w:val="white"/>
              </w:rPr>
              <w:t>–15.</w:t>
            </w:r>
            <w:r w:rsidR="001822AF">
              <w:rPr>
                <w:rFonts w:ascii="Times New Roman" w:eastAsia="Times New Roman" w:hAnsi="Times New Roman" w:cs="Times New Roman"/>
                <w:b/>
                <w:sz w:val="24"/>
                <w:szCs w:val="24"/>
                <w:highlight w:val="white"/>
                <w:lang w:val="ru-RU"/>
              </w:rPr>
              <w:t>1</w:t>
            </w:r>
            <w:r>
              <w:rPr>
                <w:rFonts w:ascii="Times New Roman" w:eastAsia="Times New Roman" w:hAnsi="Times New Roman" w:cs="Times New Roman"/>
                <w:b/>
                <w:sz w:val="24"/>
                <w:szCs w:val="24"/>
                <w:highlight w:val="white"/>
                <w:lang w:val="ru-RU"/>
              </w:rPr>
              <w:t>0</w:t>
            </w:r>
            <w:r w:rsidR="00BA5488">
              <w:rPr>
                <w:rFonts w:ascii="Times New Roman" w:eastAsia="Times New Roman" w:hAnsi="Times New Roman" w:cs="Times New Roman"/>
                <w:b/>
                <w:sz w:val="24"/>
                <w:szCs w:val="24"/>
                <w:highlight w:val="white"/>
              </w:rPr>
              <w:t>.202</w:t>
            </w:r>
            <w:r>
              <w:rPr>
                <w:rFonts w:ascii="Times New Roman" w:eastAsia="Times New Roman" w:hAnsi="Times New Roman" w:cs="Times New Roman"/>
                <w:b/>
                <w:sz w:val="24"/>
                <w:szCs w:val="24"/>
                <w:lang w:val="ru-RU"/>
              </w:rPr>
              <w:t>2</w:t>
            </w:r>
          </w:p>
        </w:tc>
      </w:tr>
      <w:tr w:rsidR="00BA5488" w14:paraId="07BEFC29" w14:textId="77777777" w:rsidTr="00EB4998">
        <w:trPr>
          <w:jc w:val="center"/>
        </w:trPr>
        <w:tc>
          <w:tcPr>
            <w:tcW w:w="4514" w:type="dxa"/>
            <w:shd w:val="clear" w:color="auto" w:fill="auto"/>
            <w:tcMar>
              <w:top w:w="100" w:type="dxa"/>
              <w:left w:w="100" w:type="dxa"/>
              <w:bottom w:w="100" w:type="dxa"/>
              <w:right w:w="100" w:type="dxa"/>
            </w:tcMar>
          </w:tcPr>
          <w:p w14:paraId="6C095371"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ФИО руководителя практики </w:t>
            </w:r>
          </w:p>
        </w:tc>
        <w:tc>
          <w:tcPr>
            <w:tcW w:w="4514" w:type="dxa"/>
            <w:shd w:val="clear" w:color="auto" w:fill="auto"/>
            <w:tcMar>
              <w:top w:w="100" w:type="dxa"/>
              <w:left w:w="100" w:type="dxa"/>
              <w:bottom w:w="100" w:type="dxa"/>
              <w:right w:w="100" w:type="dxa"/>
            </w:tcMar>
          </w:tcPr>
          <w:p w14:paraId="3CD30DA3" w14:textId="77A5A605" w:rsidR="00BA5488" w:rsidRPr="001822AF" w:rsidRDefault="00E17EFA"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ru-RU"/>
              </w:rPr>
            </w:pPr>
            <w:proofErr w:type="spellStart"/>
            <w:r>
              <w:rPr>
                <w:rFonts w:ascii="Times New Roman" w:eastAsia="Times New Roman" w:hAnsi="Times New Roman" w:cs="Times New Roman"/>
                <w:b/>
                <w:sz w:val="24"/>
                <w:szCs w:val="24"/>
                <w:lang w:val="ru-RU"/>
              </w:rPr>
              <w:t>Кочерыгина</w:t>
            </w:r>
            <w:proofErr w:type="spellEnd"/>
            <w:r>
              <w:rPr>
                <w:rFonts w:ascii="Times New Roman" w:eastAsia="Times New Roman" w:hAnsi="Times New Roman" w:cs="Times New Roman"/>
                <w:b/>
                <w:sz w:val="24"/>
                <w:szCs w:val="24"/>
                <w:lang w:val="ru-RU"/>
              </w:rPr>
              <w:t xml:space="preserve"> Анна Владимировна</w:t>
            </w:r>
          </w:p>
        </w:tc>
      </w:tr>
      <w:tr w:rsidR="00BA5488" w14:paraId="3CFCE155" w14:textId="77777777" w:rsidTr="00EB4998">
        <w:trPr>
          <w:jc w:val="center"/>
        </w:trPr>
        <w:tc>
          <w:tcPr>
            <w:tcW w:w="4514" w:type="dxa"/>
            <w:shd w:val="clear" w:color="auto" w:fill="auto"/>
            <w:tcMar>
              <w:top w:w="100" w:type="dxa"/>
              <w:left w:w="100" w:type="dxa"/>
              <w:bottom w:w="100" w:type="dxa"/>
              <w:right w:w="100" w:type="dxa"/>
            </w:tcMar>
          </w:tcPr>
          <w:p w14:paraId="44DC717C"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учебной группы</w:t>
            </w:r>
          </w:p>
        </w:tc>
        <w:tc>
          <w:tcPr>
            <w:tcW w:w="4514" w:type="dxa"/>
            <w:shd w:val="clear" w:color="auto" w:fill="auto"/>
            <w:tcMar>
              <w:top w:w="100" w:type="dxa"/>
              <w:left w:w="100" w:type="dxa"/>
              <w:bottom w:w="100" w:type="dxa"/>
              <w:right w:w="100" w:type="dxa"/>
            </w:tcMar>
          </w:tcPr>
          <w:p w14:paraId="57FA6B8D"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СБО-СРССОН-П-2019-1</w:t>
            </w:r>
          </w:p>
        </w:tc>
      </w:tr>
      <w:tr w:rsidR="00BA5488" w14:paraId="4C946195" w14:textId="77777777" w:rsidTr="00EB4998">
        <w:trPr>
          <w:jc w:val="center"/>
        </w:trPr>
        <w:tc>
          <w:tcPr>
            <w:tcW w:w="4514" w:type="dxa"/>
            <w:shd w:val="clear" w:color="auto" w:fill="auto"/>
            <w:tcMar>
              <w:top w:w="100" w:type="dxa"/>
              <w:left w:w="100" w:type="dxa"/>
              <w:bottom w:w="100" w:type="dxa"/>
              <w:right w:w="100" w:type="dxa"/>
            </w:tcMar>
          </w:tcPr>
          <w:p w14:paraId="4C5D3CF0" w14:textId="77777777" w:rsidR="00BA5488"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студента</w:t>
            </w:r>
          </w:p>
        </w:tc>
        <w:tc>
          <w:tcPr>
            <w:tcW w:w="4514" w:type="dxa"/>
            <w:shd w:val="clear" w:color="auto" w:fill="auto"/>
            <w:tcMar>
              <w:top w:w="100" w:type="dxa"/>
              <w:left w:w="100" w:type="dxa"/>
              <w:bottom w:w="100" w:type="dxa"/>
              <w:right w:w="100" w:type="dxa"/>
            </w:tcMar>
          </w:tcPr>
          <w:p w14:paraId="2FF7B2D5" w14:textId="77777777" w:rsidR="00BA5488" w:rsidRPr="006B2ED4" w:rsidRDefault="00BA5488" w:rsidP="00B161EF">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Семёнов Семён Юрьевич</w:t>
            </w:r>
          </w:p>
        </w:tc>
      </w:tr>
    </w:tbl>
    <w:p w14:paraId="7370608D" w14:textId="77777777" w:rsidR="00BA5488" w:rsidRDefault="00BA5488" w:rsidP="00B161EF">
      <w:pPr>
        <w:spacing w:line="360" w:lineRule="auto"/>
        <w:jc w:val="center"/>
        <w:rPr>
          <w:rFonts w:ascii="Times New Roman" w:eastAsia="Times New Roman" w:hAnsi="Times New Roman" w:cs="Times New Roman"/>
          <w:sz w:val="24"/>
          <w:szCs w:val="24"/>
        </w:rPr>
      </w:pPr>
    </w:p>
    <w:p w14:paraId="3934EFBE" w14:textId="77777777" w:rsidR="00BA5488" w:rsidRDefault="00BA5488" w:rsidP="00B161EF">
      <w:pPr>
        <w:spacing w:line="360" w:lineRule="auto"/>
        <w:jc w:val="center"/>
        <w:rPr>
          <w:rFonts w:ascii="Times New Roman" w:eastAsia="Times New Roman" w:hAnsi="Times New Roman" w:cs="Times New Roman"/>
          <w:sz w:val="24"/>
          <w:szCs w:val="24"/>
        </w:rPr>
      </w:pPr>
    </w:p>
    <w:p w14:paraId="3EDE22DE" w14:textId="77777777" w:rsidR="00BA5488" w:rsidRDefault="00BA5488" w:rsidP="00B161EF">
      <w:pPr>
        <w:spacing w:line="360" w:lineRule="auto"/>
        <w:jc w:val="center"/>
        <w:rPr>
          <w:rFonts w:ascii="Times New Roman" w:eastAsia="Times New Roman" w:hAnsi="Times New Roman" w:cs="Times New Roman"/>
          <w:sz w:val="24"/>
          <w:szCs w:val="24"/>
        </w:rPr>
      </w:pPr>
    </w:p>
    <w:p w14:paraId="6AEC6621" w14:textId="77777777" w:rsidR="00BA5488" w:rsidRDefault="00BA5488" w:rsidP="00B161EF">
      <w:pPr>
        <w:spacing w:line="360" w:lineRule="auto"/>
        <w:jc w:val="center"/>
        <w:rPr>
          <w:rFonts w:ascii="Times New Roman" w:eastAsia="Times New Roman" w:hAnsi="Times New Roman" w:cs="Times New Roman"/>
          <w:sz w:val="24"/>
          <w:szCs w:val="24"/>
        </w:rPr>
      </w:pPr>
    </w:p>
    <w:p w14:paraId="0A16E4C5" w14:textId="77777777" w:rsidR="00BA5488" w:rsidRDefault="00BA5488" w:rsidP="00B161EF">
      <w:pPr>
        <w:spacing w:line="360" w:lineRule="auto"/>
        <w:rPr>
          <w:rFonts w:ascii="Times New Roman" w:eastAsia="Times New Roman" w:hAnsi="Times New Roman" w:cs="Times New Roman"/>
          <w:sz w:val="24"/>
          <w:szCs w:val="24"/>
        </w:rPr>
      </w:pPr>
    </w:p>
    <w:p w14:paraId="2B5318E2" w14:textId="77777777" w:rsidR="00BA5488" w:rsidRDefault="00BA5488" w:rsidP="00B161EF">
      <w:pPr>
        <w:spacing w:line="360" w:lineRule="auto"/>
        <w:jc w:val="center"/>
        <w:rPr>
          <w:rFonts w:ascii="Times New Roman" w:eastAsia="Times New Roman" w:hAnsi="Times New Roman" w:cs="Times New Roman"/>
          <w:sz w:val="24"/>
          <w:szCs w:val="24"/>
        </w:rPr>
      </w:pPr>
    </w:p>
    <w:p w14:paraId="2DEE5C3C" w14:textId="77777777" w:rsidR="00BA5488" w:rsidRDefault="00BA5488" w:rsidP="00B161EF">
      <w:pPr>
        <w:spacing w:line="360" w:lineRule="auto"/>
        <w:rPr>
          <w:rFonts w:ascii="Times New Roman" w:eastAsia="Times New Roman" w:hAnsi="Times New Roman" w:cs="Times New Roman"/>
          <w:sz w:val="24"/>
          <w:szCs w:val="24"/>
        </w:rPr>
      </w:pPr>
    </w:p>
    <w:p w14:paraId="2C55443D" w14:textId="77777777" w:rsidR="00BA5488" w:rsidRDefault="00BA5488" w:rsidP="00B161EF">
      <w:pPr>
        <w:spacing w:line="360" w:lineRule="auto"/>
        <w:jc w:val="center"/>
        <w:rPr>
          <w:rFonts w:ascii="Times New Roman" w:eastAsia="Times New Roman" w:hAnsi="Times New Roman" w:cs="Times New Roman"/>
          <w:sz w:val="24"/>
          <w:szCs w:val="24"/>
        </w:rPr>
      </w:pPr>
    </w:p>
    <w:p w14:paraId="5E2794DA" w14:textId="77777777" w:rsidR="00BA5488" w:rsidRDefault="00BA5488" w:rsidP="00B161E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Санкт-Петербург </w:t>
      </w:r>
    </w:p>
    <w:p w14:paraId="2F864DFB" w14:textId="0FA86464" w:rsidR="00F71472" w:rsidRPr="00E17EFA" w:rsidRDefault="00BA5488" w:rsidP="00B161EF">
      <w:pPr>
        <w:spacing w:line="36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202</w:t>
      </w:r>
      <w:r w:rsidR="00E17EFA">
        <w:rPr>
          <w:rFonts w:ascii="Times New Roman" w:eastAsia="Times New Roman" w:hAnsi="Times New Roman" w:cs="Times New Roman"/>
          <w:b/>
          <w:sz w:val="24"/>
          <w:szCs w:val="24"/>
          <w:lang w:val="ru-RU"/>
        </w:rPr>
        <w:t>2</w:t>
      </w:r>
    </w:p>
    <w:p w14:paraId="4E6A6768" w14:textId="77777777" w:rsidR="00F71472" w:rsidRDefault="00F71472" w:rsidP="00B161EF">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30DD6B9" w14:textId="77777777" w:rsidR="00BA5488" w:rsidRDefault="00BA5488" w:rsidP="00B161EF">
      <w:pPr>
        <w:spacing w:line="360" w:lineRule="auto"/>
        <w:jc w:val="center"/>
        <w:rPr>
          <w:rFonts w:ascii="Times New Roman" w:eastAsia="Times New Roman" w:hAnsi="Times New Roman" w:cs="Times New Roman"/>
          <w:b/>
          <w:sz w:val="24"/>
          <w:szCs w:val="24"/>
        </w:rPr>
      </w:pPr>
    </w:p>
    <w:sdt>
      <w:sdtPr>
        <w:rPr>
          <w:rFonts w:ascii="Arial" w:eastAsia="Arial" w:hAnsi="Arial" w:cs="Arial"/>
          <w:color w:val="auto"/>
          <w:sz w:val="22"/>
          <w:szCs w:val="22"/>
          <w:lang w:val="ru"/>
        </w:rPr>
        <w:id w:val="527914270"/>
        <w:docPartObj>
          <w:docPartGallery w:val="Table of Contents"/>
          <w:docPartUnique/>
        </w:docPartObj>
      </w:sdtPr>
      <w:sdtEndPr>
        <w:rPr>
          <w:b/>
          <w:bCs/>
        </w:rPr>
      </w:sdtEndPr>
      <w:sdtContent>
        <w:p w14:paraId="24F35E29" w14:textId="71EFA427" w:rsidR="00F71472" w:rsidRPr="007D7C44" w:rsidRDefault="007D7C44" w:rsidP="00F32B23">
          <w:pPr>
            <w:pStyle w:val="a9"/>
            <w:spacing w:before="0" w:line="360" w:lineRule="auto"/>
            <w:jc w:val="both"/>
            <w:rPr>
              <w:rFonts w:ascii="Times New Roman" w:hAnsi="Times New Roman" w:cs="Times New Roman"/>
              <w:b/>
              <w:color w:val="auto"/>
              <w:sz w:val="28"/>
              <w:szCs w:val="28"/>
            </w:rPr>
          </w:pPr>
          <w:r w:rsidRPr="007D7C44">
            <w:rPr>
              <w:rFonts w:ascii="Times New Roman" w:hAnsi="Times New Roman" w:cs="Times New Roman"/>
              <w:b/>
              <w:color w:val="auto"/>
              <w:sz w:val="28"/>
              <w:szCs w:val="28"/>
            </w:rPr>
            <w:t>СОДЕРЖАНИЕ</w:t>
          </w:r>
        </w:p>
        <w:p w14:paraId="11B8710B" w14:textId="62DFF78D" w:rsidR="0037513E" w:rsidRPr="007D7C44" w:rsidRDefault="00F71472" w:rsidP="0037513E">
          <w:pPr>
            <w:pStyle w:val="11"/>
            <w:tabs>
              <w:tab w:val="right" w:leader="dot" w:pos="9345"/>
            </w:tabs>
            <w:spacing w:after="0" w:line="360" w:lineRule="auto"/>
            <w:jc w:val="both"/>
            <w:rPr>
              <w:rFonts w:ascii="Times New Roman" w:eastAsiaTheme="minorEastAsia" w:hAnsi="Times New Roman" w:cs="Times New Roman"/>
              <w:noProof/>
              <w:sz w:val="28"/>
              <w:szCs w:val="28"/>
              <w:lang w:val="ru-RU"/>
            </w:rPr>
          </w:pPr>
          <w:r w:rsidRPr="00C30E8C">
            <w:rPr>
              <w:rFonts w:ascii="Times New Roman" w:hAnsi="Times New Roman" w:cs="Times New Roman"/>
              <w:b/>
              <w:sz w:val="28"/>
              <w:szCs w:val="28"/>
            </w:rPr>
            <w:fldChar w:fldCharType="begin"/>
          </w:r>
          <w:r w:rsidRPr="00C30E8C">
            <w:rPr>
              <w:rFonts w:ascii="Times New Roman" w:hAnsi="Times New Roman" w:cs="Times New Roman"/>
              <w:b/>
              <w:sz w:val="28"/>
              <w:szCs w:val="28"/>
            </w:rPr>
            <w:instrText xml:space="preserve"> TOC \o "1-3" \h \z \u </w:instrText>
          </w:r>
          <w:r w:rsidRPr="00C30E8C">
            <w:rPr>
              <w:rFonts w:ascii="Times New Roman" w:hAnsi="Times New Roman" w:cs="Times New Roman"/>
              <w:b/>
              <w:sz w:val="28"/>
              <w:szCs w:val="28"/>
            </w:rPr>
            <w:fldChar w:fldCharType="separate"/>
          </w:r>
          <w:hyperlink w:anchor="_Toc117041891" w:history="1">
            <w:r w:rsidR="0037513E" w:rsidRPr="007D7C44">
              <w:rPr>
                <w:rStyle w:val="aa"/>
                <w:rFonts w:ascii="Times New Roman" w:hAnsi="Times New Roman" w:cs="Times New Roman"/>
                <w:noProof/>
                <w:sz w:val="28"/>
                <w:szCs w:val="28"/>
                <w:lang w:val="ru-RU"/>
              </w:rPr>
              <w:t>ВВЕДЕНИЕ</w:t>
            </w:r>
            <w:r w:rsidR="0037513E" w:rsidRPr="007D7C44">
              <w:rPr>
                <w:rFonts w:ascii="Times New Roman" w:hAnsi="Times New Roman" w:cs="Times New Roman"/>
                <w:noProof/>
                <w:webHidden/>
                <w:sz w:val="28"/>
                <w:szCs w:val="28"/>
              </w:rPr>
              <w:tab/>
            </w:r>
            <w:r w:rsidR="0037513E" w:rsidRPr="007D7C44">
              <w:rPr>
                <w:rFonts w:ascii="Times New Roman" w:hAnsi="Times New Roman" w:cs="Times New Roman"/>
                <w:noProof/>
                <w:webHidden/>
                <w:sz w:val="28"/>
                <w:szCs w:val="28"/>
              </w:rPr>
              <w:fldChar w:fldCharType="begin"/>
            </w:r>
            <w:r w:rsidR="0037513E" w:rsidRPr="007D7C44">
              <w:rPr>
                <w:rFonts w:ascii="Times New Roman" w:hAnsi="Times New Roman" w:cs="Times New Roman"/>
                <w:noProof/>
                <w:webHidden/>
                <w:sz w:val="28"/>
                <w:szCs w:val="28"/>
              </w:rPr>
              <w:instrText xml:space="preserve"> PAGEREF _Toc117041891 \h </w:instrText>
            </w:r>
            <w:r w:rsidR="0037513E" w:rsidRPr="007D7C44">
              <w:rPr>
                <w:rFonts w:ascii="Times New Roman" w:hAnsi="Times New Roman" w:cs="Times New Roman"/>
                <w:noProof/>
                <w:webHidden/>
                <w:sz w:val="28"/>
                <w:szCs w:val="28"/>
              </w:rPr>
            </w:r>
            <w:r w:rsidR="0037513E" w:rsidRPr="007D7C44">
              <w:rPr>
                <w:rFonts w:ascii="Times New Roman" w:hAnsi="Times New Roman" w:cs="Times New Roman"/>
                <w:noProof/>
                <w:webHidden/>
                <w:sz w:val="28"/>
                <w:szCs w:val="28"/>
              </w:rPr>
              <w:fldChar w:fldCharType="separate"/>
            </w:r>
            <w:r w:rsidR="0037513E" w:rsidRPr="007D7C44">
              <w:rPr>
                <w:rFonts w:ascii="Times New Roman" w:hAnsi="Times New Roman" w:cs="Times New Roman"/>
                <w:noProof/>
                <w:webHidden/>
                <w:sz w:val="28"/>
                <w:szCs w:val="28"/>
              </w:rPr>
              <w:t>3</w:t>
            </w:r>
            <w:r w:rsidR="0037513E" w:rsidRPr="007D7C44">
              <w:rPr>
                <w:rFonts w:ascii="Times New Roman" w:hAnsi="Times New Roman" w:cs="Times New Roman"/>
                <w:noProof/>
                <w:webHidden/>
                <w:sz w:val="28"/>
                <w:szCs w:val="28"/>
              </w:rPr>
              <w:fldChar w:fldCharType="end"/>
            </w:r>
          </w:hyperlink>
        </w:p>
        <w:p w14:paraId="6BD569D7" w14:textId="72DC09C0" w:rsidR="0037513E" w:rsidRPr="007D7C44" w:rsidRDefault="0037513E" w:rsidP="0037513E">
          <w:pPr>
            <w:pStyle w:val="11"/>
            <w:tabs>
              <w:tab w:val="right" w:leader="dot" w:pos="9345"/>
            </w:tabs>
            <w:spacing w:after="0" w:line="360" w:lineRule="auto"/>
            <w:jc w:val="both"/>
            <w:rPr>
              <w:rFonts w:ascii="Times New Roman" w:eastAsiaTheme="minorEastAsia" w:hAnsi="Times New Roman" w:cs="Times New Roman"/>
              <w:noProof/>
              <w:sz w:val="28"/>
              <w:szCs w:val="28"/>
              <w:lang w:val="ru-RU"/>
            </w:rPr>
          </w:pPr>
          <w:hyperlink w:anchor="_Toc117041892" w:history="1">
            <w:r w:rsidRPr="007D7C44">
              <w:rPr>
                <w:rStyle w:val="aa"/>
                <w:rFonts w:ascii="Times New Roman" w:hAnsi="Times New Roman" w:cs="Times New Roman"/>
                <w:noProof/>
                <w:sz w:val="28"/>
                <w:szCs w:val="28"/>
                <w:lang w:val="ru-RU"/>
              </w:rPr>
              <w:t>ИНДИВИДУАЛЬНЫЕ ЗАДАНИЯ</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_Toc117041892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5</w:t>
            </w:r>
            <w:r w:rsidRPr="007D7C44">
              <w:rPr>
                <w:rFonts w:ascii="Times New Roman" w:hAnsi="Times New Roman" w:cs="Times New Roman"/>
                <w:noProof/>
                <w:webHidden/>
                <w:sz w:val="28"/>
                <w:szCs w:val="28"/>
              </w:rPr>
              <w:fldChar w:fldCharType="end"/>
            </w:r>
          </w:hyperlink>
        </w:p>
        <w:p w14:paraId="754A5BCE" w14:textId="3928015A" w:rsidR="0037513E" w:rsidRPr="007D7C44" w:rsidRDefault="0037513E" w:rsidP="0037513E">
          <w:pPr>
            <w:pStyle w:val="21"/>
            <w:tabs>
              <w:tab w:val="right" w:leader="dot" w:pos="9345"/>
            </w:tabs>
            <w:spacing w:after="0" w:line="360" w:lineRule="auto"/>
            <w:ind w:left="0"/>
            <w:jc w:val="both"/>
            <w:rPr>
              <w:rFonts w:ascii="Times New Roman" w:eastAsiaTheme="minorEastAsia" w:hAnsi="Times New Roman" w:cs="Times New Roman"/>
              <w:noProof/>
              <w:sz w:val="28"/>
              <w:szCs w:val="28"/>
              <w:lang w:val="ru-RU"/>
            </w:rPr>
          </w:pPr>
          <w:hyperlink w:anchor="_Toc117041893" w:history="1">
            <w:r w:rsidRPr="007D7C44">
              <w:rPr>
                <w:rStyle w:val="aa"/>
                <w:rFonts w:ascii="Times New Roman" w:hAnsi="Times New Roman" w:cs="Times New Roman"/>
                <w:noProof/>
                <w:sz w:val="28"/>
                <w:szCs w:val="28"/>
                <w:lang w:val="ru-RU"/>
              </w:rPr>
              <w:t>Задание №1</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_Toc117041893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5</w:t>
            </w:r>
            <w:r w:rsidRPr="007D7C44">
              <w:rPr>
                <w:rFonts w:ascii="Times New Roman" w:hAnsi="Times New Roman" w:cs="Times New Roman"/>
                <w:noProof/>
                <w:webHidden/>
                <w:sz w:val="28"/>
                <w:szCs w:val="28"/>
              </w:rPr>
              <w:fldChar w:fldCharType="end"/>
            </w:r>
          </w:hyperlink>
        </w:p>
        <w:p w14:paraId="40B0F408" w14:textId="3A4BBFFB" w:rsidR="0037513E" w:rsidRPr="007D7C44" w:rsidRDefault="0037513E" w:rsidP="0037513E">
          <w:pPr>
            <w:pStyle w:val="21"/>
            <w:tabs>
              <w:tab w:val="right" w:leader="dot" w:pos="9345"/>
            </w:tabs>
            <w:spacing w:after="0" w:line="360" w:lineRule="auto"/>
            <w:ind w:left="0"/>
            <w:jc w:val="both"/>
            <w:rPr>
              <w:rFonts w:ascii="Times New Roman" w:eastAsiaTheme="minorEastAsia" w:hAnsi="Times New Roman" w:cs="Times New Roman"/>
              <w:noProof/>
              <w:sz w:val="28"/>
              <w:szCs w:val="28"/>
              <w:lang w:val="ru-RU"/>
            </w:rPr>
          </w:pPr>
          <w:hyperlink w:anchor="_Toc117041894" w:history="1">
            <w:r w:rsidRPr="007D7C44">
              <w:rPr>
                <w:rStyle w:val="aa"/>
                <w:rFonts w:ascii="Times New Roman" w:hAnsi="Times New Roman" w:cs="Times New Roman"/>
                <w:noProof/>
                <w:sz w:val="28"/>
                <w:szCs w:val="28"/>
                <w:lang w:val="ru-RU"/>
              </w:rPr>
              <w:t>Задание №2</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_Toc117041894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11</w:t>
            </w:r>
            <w:r w:rsidRPr="007D7C44">
              <w:rPr>
                <w:rFonts w:ascii="Times New Roman" w:hAnsi="Times New Roman" w:cs="Times New Roman"/>
                <w:noProof/>
                <w:webHidden/>
                <w:sz w:val="28"/>
                <w:szCs w:val="28"/>
              </w:rPr>
              <w:fldChar w:fldCharType="end"/>
            </w:r>
          </w:hyperlink>
        </w:p>
        <w:p w14:paraId="5F8EBD08" w14:textId="4B17313E" w:rsidR="0037513E" w:rsidRPr="007D7C44" w:rsidRDefault="0037513E" w:rsidP="0037513E">
          <w:pPr>
            <w:pStyle w:val="21"/>
            <w:tabs>
              <w:tab w:val="right" w:leader="dot" w:pos="9345"/>
            </w:tabs>
            <w:spacing w:after="0" w:line="360" w:lineRule="auto"/>
            <w:ind w:left="0"/>
            <w:jc w:val="both"/>
            <w:rPr>
              <w:rFonts w:ascii="Times New Roman" w:eastAsiaTheme="minorEastAsia" w:hAnsi="Times New Roman" w:cs="Times New Roman"/>
              <w:noProof/>
              <w:sz w:val="28"/>
              <w:szCs w:val="28"/>
              <w:lang w:val="ru-RU"/>
            </w:rPr>
          </w:pPr>
          <w:hyperlink w:anchor="_Toc117041895" w:history="1">
            <w:r w:rsidRPr="007D7C44">
              <w:rPr>
                <w:rStyle w:val="aa"/>
                <w:rFonts w:ascii="Times New Roman" w:hAnsi="Times New Roman" w:cs="Times New Roman"/>
                <w:noProof/>
                <w:sz w:val="28"/>
                <w:szCs w:val="28"/>
                <w:lang w:val="ru-RU"/>
              </w:rPr>
              <w:t>Задание №3</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_Toc117041895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16</w:t>
            </w:r>
            <w:r w:rsidRPr="007D7C44">
              <w:rPr>
                <w:rFonts w:ascii="Times New Roman" w:hAnsi="Times New Roman" w:cs="Times New Roman"/>
                <w:noProof/>
                <w:webHidden/>
                <w:sz w:val="28"/>
                <w:szCs w:val="28"/>
              </w:rPr>
              <w:fldChar w:fldCharType="end"/>
            </w:r>
          </w:hyperlink>
        </w:p>
        <w:p w14:paraId="01F6CBDA" w14:textId="1CE3A23B" w:rsidR="0037513E" w:rsidRPr="007D7C44" w:rsidRDefault="0037513E" w:rsidP="0037513E">
          <w:pPr>
            <w:pStyle w:val="21"/>
            <w:tabs>
              <w:tab w:val="right" w:leader="dot" w:pos="9345"/>
            </w:tabs>
            <w:spacing w:after="0" w:line="360" w:lineRule="auto"/>
            <w:ind w:left="0"/>
            <w:jc w:val="both"/>
            <w:rPr>
              <w:rFonts w:ascii="Times New Roman" w:eastAsiaTheme="minorEastAsia" w:hAnsi="Times New Roman" w:cs="Times New Roman"/>
              <w:noProof/>
              <w:sz w:val="28"/>
              <w:szCs w:val="28"/>
              <w:lang w:val="ru-RU"/>
            </w:rPr>
          </w:pPr>
          <w:hyperlink w:anchor="_Toc117041896" w:history="1">
            <w:r w:rsidRPr="007D7C44">
              <w:rPr>
                <w:rStyle w:val="aa"/>
                <w:rFonts w:ascii="Times New Roman" w:hAnsi="Times New Roman" w:cs="Times New Roman"/>
                <w:noProof/>
                <w:sz w:val="28"/>
                <w:szCs w:val="28"/>
                <w:lang w:val="ru-RU"/>
              </w:rPr>
              <w:t>Задание №4</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_Toc117041896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19</w:t>
            </w:r>
            <w:r w:rsidRPr="007D7C44">
              <w:rPr>
                <w:rFonts w:ascii="Times New Roman" w:hAnsi="Times New Roman" w:cs="Times New Roman"/>
                <w:noProof/>
                <w:webHidden/>
                <w:sz w:val="28"/>
                <w:szCs w:val="28"/>
              </w:rPr>
              <w:fldChar w:fldCharType="end"/>
            </w:r>
          </w:hyperlink>
        </w:p>
        <w:p w14:paraId="73F72BE8" w14:textId="4DED587B" w:rsidR="0037513E" w:rsidRPr="007D7C44" w:rsidRDefault="0037513E" w:rsidP="0037513E">
          <w:pPr>
            <w:pStyle w:val="11"/>
            <w:tabs>
              <w:tab w:val="right" w:leader="dot" w:pos="9345"/>
            </w:tabs>
            <w:spacing w:after="0" w:line="360" w:lineRule="auto"/>
            <w:jc w:val="both"/>
            <w:rPr>
              <w:rFonts w:ascii="Times New Roman" w:eastAsiaTheme="minorEastAsia" w:hAnsi="Times New Roman" w:cs="Times New Roman"/>
              <w:noProof/>
              <w:sz w:val="28"/>
              <w:szCs w:val="28"/>
              <w:lang w:val="ru-RU"/>
            </w:rPr>
          </w:pPr>
          <w:hyperlink w:anchor="_Toc117041897" w:history="1">
            <w:r w:rsidRPr="007D7C44">
              <w:rPr>
                <w:rStyle w:val="aa"/>
                <w:rFonts w:ascii="Times New Roman" w:hAnsi="Times New Roman" w:cs="Times New Roman"/>
                <w:noProof/>
                <w:sz w:val="28"/>
                <w:szCs w:val="28"/>
                <w:lang w:val="ru-RU"/>
              </w:rPr>
              <w:t>ЗАКЛЮЧЕНИЕ</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_Toc117041897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22</w:t>
            </w:r>
            <w:r w:rsidRPr="007D7C44">
              <w:rPr>
                <w:rFonts w:ascii="Times New Roman" w:hAnsi="Times New Roman" w:cs="Times New Roman"/>
                <w:noProof/>
                <w:webHidden/>
                <w:sz w:val="28"/>
                <w:szCs w:val="28"/>
              </w:rPr>
              <w:fldChar w:fldCharType="end"/>
            </w:r>
          </w:hyperlink>
        </w:p>
        <w:p w14:paraId="6C5C4896" w14:textId="2BDE9F96" w:rsidR="0037513E" w:rsidRPr="007D7C44" w:rsidRDefault="0037513E" w:rsidP="0037513E">
          <w:pPr>
            <w:pStyle w:val="11"/>
            <w:tabs>
              <w:tab w:val="right" w:leader="dot" w:pos="9345"/>
            </w:tabs>
            <w:spacing w:after="0" w:line="360" w:lineRule="auto"/>
            <w:jc w:val="both"/>
            <w:rPr>
              <w:rFonts w:ascii="Times New Roman" w:eastAsiaTheme="minorEastAsia" w:hAnsi="Times New Roman" w:cs="Times New Roman"/>
              <w:noProof/>
              <w:sz w:val="28"/>
              <w:szCs w:val="28"/>
              <w:lang w:val="ru-RU"/>
            </w:rPr>
          </w:pPr>
          <w:hyperlink w:anchor="_Toc117041898" w:history="1">
            <w:r w:rsidRPr="007D7C44">
              <w:rPr>
                <w:rStyle w:val="aa"/>
                <w:rFonts w:ascii="Times New Roman" w:hAnsi="Times New Roman" w:cs="Times New Roman"/>
                <w:noProof/>
                <w:sz w:val="28"/>
                <w:szCs w:val="28"/>
                <w:lang w:val="ru-RU"/>
              </w:rPr>
              <w:t>СПИСОК ИСПОЛЬЗУЕМЫХ ИСТОЧНИКОВ</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_Toc117041898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23</w:t>
            </w:r>
            <w:r w:rsidRPr="007D7C44">
              <w:rPr>
                <w:rFonts w:ascii="Times New Roman" w:hAnsi="Times New Roman" w:cs="Times New Roman"/>
                <w:noProof/>
                <w:webHidden/>
                <w:sz w:val="28"/>
                <w:szCs w:val="28"/>
              </w:rPr>
              <w:fldChar w:fldCharType="end"/>
            </w:r>
          </w:hyperlink>
        </w:p>
        <w:p w14:paraId="2B59833A" w14:textId="5C13A10D" w:rsidR="0037513E" w:rsidRDefault="0037513E" w:rsidP="0037513E">
          <w:pPr>
            <w:pStyle w:val="11"/>
            <w:tabs>
              <w:tab w:val="right" w:leader="dot" w:pos="9345"/>
            </w:tabs>
            <w:spacing w:after="0" w:line="360" w:lineRule="auto"/>
            <w:jc w:val="both"/>
            <w:rPr>
              <w:rFonts w:asciiTheme="minorHAnsi" w:eastAsiaTheme="minorEastAsia" w:hAnsiTheme="minorHAnsi" w:cstheme="minorBidi"/>
              <w:noProof/>
              <w:lang w:val="ru-RU"/>
            </w:rPr>
          </w:pPr>
          <w:hyperlink w:anchor="_Toc117041899" w:history="1">
            <w:r w:rsidRPr="007D7C44">
              <w:rPr>
                <w:rStyle w:val="aa"/>
                <w:rFonts w:ascii="Times New Roman" w:hAnsi="Times New Roman" w:cs="Times New Roman"/>
                <w:noProof/>
                <w:sz w:val="28"/>
                <w:szCs w:val="28"/>
                <w:lang w:val="ru-RU"/>
              </w:rPr>
              <w:t>ПРИЛОЖЕНИЯ</w:t>
            </w:r>
            <w:r w:rsidRPr="007D7C44">
              <w:rPr>
                <w:rFonts w:ascii="Times New Roman" w:hAnsi="Times New Roman" w:cs="Times New Roman"/>
                <w:noProof/>
                <w:webHidden/>
                <w:sz w:val="28"/>
                <w:szCs w:val="28"/>
              </w:rPr>
              <w:tab/>
            </w:r>
            <w:r w:rsidRPr="007D7C44">
              <w:rPr>
                <w:rFonts w:ascii="Times New Roman" w:hAnsi="Times New Roman" w:cs="Times New Roman"/>
                <w:noProof/>
                <w:webHidden/>
                <w:sz w:val="28"/>
                <w:szCs w:val="28"/>
              </w:rPr>
              <w:fldChar w:fldCharType="begin"/>
            </w:r>
            <w:r w:rsidRPr="007D7C44">
              <w:rPr>
                <w:rFonts w:ascii="Times New Roman" w:hAnsi="Times New Roman" w:cs="Times New Roman"/>
                <w:noProof/>
                <w:webHidden/>
                <w:sz w:val="28"/>
                <w:szCs w:val="28"/>
              </w:rPr>
              <w:instrText xml:space="preserve"> PAGEREF _Toc117041899 \h </w:instrText>
            </w:r>
            <w:r w:rsidRPr="007D7C44">
              <w:rPr>
                <w:rFonts w:ascii="Times New Roman" w:hAnsi="Times New Roman" w:cs="Times New Roman"/>
                <w:noProof/>
                <w:webHidden/>
                <w:sz w:val="28"/>
                <w:szCs w:val="28"/>
              </w:rPr>
            </w:r>
            <w:r w:rsidRPr="007D7C44">
              <w:rPr>
                <w:rFonts w:ascii="Times New Roman" w:hAnsi="Times New Roman" w:cs="Times New Roman"/>
                <w:noProof/>
                <w:webHidden/>
                <w:sz w:val="28"/>
                <w:szCs w:val="28"/>
              </w:rPr>
              <w:fldChar w:fldCharType="separate"/>
            </w:r>
            <w:r w:rsidRPr="007D7C44">
              <w:rPr>
                <w:rFonts w:ascii="Times New Roman" w:hAnsi="Times New Roman" w:cs="Times New Roman"/>
                <w:noProof/>
                <w:webHidden/>
                <w:sz w:val="28"/>
                <w:szCs w:val="28"/>
              </w:rPr>
              <w:t>24</w:t>
            </w:r>
            <w:r w:rsidRPr="007D7C44">
              <w:rPr>
                <w:rFonts w:ascii="Times New Roman" w:hAnsi="Times New Roman" w:cs="Times New Roman"/>
                <w:noProof/>
                <w:webHidden/>
                <w:sz w:val="28"/>
                <w:szCs w:val="28"/>
              </w:rPr>
              <w:fldChar w:fldCharType="end"/>
            </w:r>
          </w:hyperlink>
        </w:p>
        <w:p w14:paraId="51D8C9BC" w14:textId="240C0EBB" w:rsidR="00F71472" w:rsidRDefault="00F71472" w:rsidP="00B161EF">
          <w:pPr>
            <w:tabs>
              <w:tab w:val="left" w:pos="2338"/>
            </w:tabs>
            <w:spacing w:line="360" w:lineRule="auto"/>
            <w:jc w:val="both"/>
          </w:pPr>
          <w:r w:rsidRPr="00C30E8C">
            <w:rPr>
              <w:rFonts w:ascii="Times New Roman" w:hAnsi="Times New Roman" w:cs="Times New Roman"/>
              <w:b/>
              <w:bCs/>
              <w:sz w:val="28"/>
              <w:szCs w:val="28"/>
            </w:rPr>
            <w:fldChar w:fldCharType="end"/>
          </w:r>
          <w:r w:rsidR="00C30E8C">
            <w:rPr>
              <w:rFonts w:ascii="Times New Roman" w:hAnsi="Times New Roman" w:cs="Times New Roman"/>
              <w:b/>
              <w:bCs/>
              <w:sz w:val="28"/>
              <w:szCs w:val="28"/>
            </w:rPr>
            <w:tab/>
          </w:r>
        </w:p>
      </w:sdtContent>
    </w:sdt>
    <w:p w14:paraId="04C021C5" w14:textId="77777777" w:rsidR="00492893" w:rsidRPr="00492893" w:rsidRDefault="00492893" w:rsidP="00B161EF">
      <w:pPr>
        <w:spacing w:after="160" w:line="360" w:lineRule="auto"/>
        <w:rPr>
          <w:sz w:val="24"/>
        </w:rPr>
      </w:pPr>
      <w:r>
        <w:rPr>
          <w:rFonts w:ascii="Times New Roman" w:hAnsi="Times New Roman" w:cs="Times New Roman"/>
          <w:sz w:val="28"/>
          <w:lang w:val="ru-RU"/>
        </w:rPr>
        <w:br w:type="page"/>
      </w:r>
      <w:bookmarkStart w:id="0" w:name="_GoBack"/>
      <w:bookmarkEnd w:id="0"/>
    </w:p>
    <w:p w14:paraId="59DC2854" w14:textId="77777777" w:rsidR="007E07CB" w:rsidRDefault="00492893" w:rsidP="00B161EF">
      <w:pPr>
        <w:pStyle w:val="1"/>
        <w:spacing w:before="0" w:line="360" w:lineRule="auto"/>
        <w:ind w:firstLine="709"/>
        <w:jc w:val="both"/>
        <w:rPr>
          <w:rFonts w:ascii="Times New Roman" w:hAnsi="Times New Roman" w:cs="Times New Roman"/>
          <w:b/>
          <w:color w:val="auto"/>
          <w:sz w:val="28"/>
          <w:lang w:val="ru-RU"/>
        </w:rPr>
      </w:pPr>
      <w:bookmarkStart w:id="1" w:name="_Toc117041891"/>
      <w:r w:rsidRPr="00492893">
        <w:rPr>
          <w:rFonts w:ascii="Times New Roman" w:hAnsi="Times New Roman" w:cs="Times New Roman"/>
          <w:b/>
          <w:color w:val="auto"/>
          <w:sz w:val="28"/>
          <w:lang w:val="ru-RU"/>
        </w:rPr>
        <w:lastRenderedPageBreak/>
        <w:t>ВВЕДЕНИЕ</w:t>
      </w:r>
      <w:bookmarkEnd w:id="1"/>
    </w:p>
    <w:p w14:paraId="419A778C" w14:textId="226407FB" w:rsidR="00E17EFA" w:rsidRPr="00E17EFA" w:rsidRDefault="00E17EFA" w:rsidP="00E17EFA">
      <w:pPr>
        <w:spacing w:line="360" w:lineRule="auto"/>
        <w:ind w:firstLine="709"/>
        <w:jc w:val="both"/>
        <w:rPr>
          <w:rFonts w:ascii="Times New Roman" w:hAnsi="Times New Roman" w:cs="Times New Roman"/>
          <w:bCs/>
          <w:sz w:val="28"/>
          <w:lang w:val="ru-RU"/>
        </w:rPr>
      </w:pPr>
      <w:r w:rsidRPr="00E17EFA">
        <w:rPr>
          <w:rFonts w:ascii="Times New Roman" w:hAnsi="Times New Roman" w:cs="Times New Roman"/>
          <w:bCs/>
          <w:sz w:val="28"/>
          <w:lang w:val="ru-RU"/>
        </w:rPr>
        <w:t>Цель практики: закрепление знаний, полученных студентами в процессе обучения, приобретение ими практических навыков, а также опыта самостоятельной профессиональной деятельности на основе реального опыта.</w:t>
      </w:r>
    </w:p>
    <w:p w14:paraId="030266F3" w14:textId="77777777" w:rsidR="00E17EFA" w:rsidRPr="00E17EFA" w:rsidRDefault="00E17EFA" w:rsidP="00E17EFA">
      <w:pPr>
        <w:spacing w:line="360" w:lineRule="auto"/>
        <w:ind w:firstLine="709"/>
        <w:jc w:val="both"/>
        <w:rPr>
          <w:rFonts w:ascii="Times New Roman" w:hAnsi="Times New Roman" w:cs="Times New Roman"/>
          <w:bCs/>
          <w:sz w:val="28"/>
          <w:lang w:val="ru-RU"/>
        </w:rPr>
      </w:pPr>
      <w:r w:rsidRPr="00E17EFA">
        <w:rPr>
          <w:rFonts w:ascii="Times New Roman" w:hAnsi="Times New Roman" w:cs="Times New Roman"/>
          <w:bCs/>
          <w:sz w:val="28"/>
          <w:lang w:val="ru-RU"/>
        </w:rPr>
        <w:t xml:space="preserve">Задачи практики: </w:t>
      </w:r>
    </w:p>
    <w:p w14:paraId="0E343100" w14:textId="77777777" w:rsidR="00E17EFA" w:rsidRPr="00E17EFA" w:rsidRDefault="00E17EFA" w:rsidP="00E17EFA">
      <w:pPr>
        <w:spacing w:line="360" w:lineRule="auto"/>
        <w:ind w:firstLine="709"/>
        <w:jc w:val="both"/>
        <w:rPr>
          <w:rFonts w:ascii="Times New Roman" w:hAnsi="Times New Roman" w:cs="Times New Roman"/>
          <w:bCs/>
          <w:sz w:val="28"/>
          <w:lang w:val="ru-RU"/>
        </w:rPr>
      </w:pPr>
      <w:r w:rsidRPr="00E17EFA">
        <w:rPr>
          <w:rFonts w:ascii="Times New Roman" w:hAnsi="Times New Roman" w:cs="Times New Roman"/>
          <w:bCs/>
          <w:sz w:val="28"/>
          <w:lang w:val="ru-RU"/>
        </w:rPr>
        <w:t>1.</w:t>
      </w:r>
      <w:r w:rsidRPr="00E17EFA">
        <w:rPr>
          <w:rFonts w:ascii="Times New Roman" w:hAnsi="Times New Roman" w:cs="Times New Roman"/>
          <w:bCs/>
          <w:sz w:val="28"/>
          <w:lang w:val="ru-RU"/>
        </w:rPr>
        <w:tab/>
        <w:t>Развить навыки анализа инновационных практик деятельности социальных организаций.</w:t>
      </w:r>
    </w:p>
    <w:p w14:paraId="034893BD" w14:textId="77777777" w:rsidR="00E17EFA" w:rsidRPr="00E17EFA" w:rsidRDefault="00E17EFA" w:rsidP="00E17EFA">
      <w:pPr>
        <w:spacing w:line="360" w:lineRule="auto"/>
        <w:ind w:firstLine="709"/>
        <w:jc w:val="both"/>
        <w:rPr>
          <w:rFonts w:ascii="Times New Roman" w:hAnsi="Times New Roman" w:cs="Times New Roman"/>
          <w:bCs/>
          <w:sz w:val="28"/>
          <w:lang w:val="ru-RU"/>
        </w:rPr>
      </w:pPr>
      <w:r w:rsidRPr="00E17EFA">
        <w:rPr>
          <w:rFonts w:ascii="Times New Roman" w:hAnsi="Times New Roman" w:cs="Times New Roman"/>
          <w:bCs/>
          <w:sz w:val="28"/>
          <w:lang w:val="ru-RU"/>
        </w:rPr>
        <w:t>2.</w:t>
      </w:r>
      <w:r w:rsidRPr="00E17EFA">
        <w:rPr>
          <w:rFonts w:ascii="Times New Roman" w:hAnsi="Times New Roman" w:cs="Times New Roman"/>
          <w:bCs/>
          <w:sz w:val="28"/>
          <w:lang w:val="ru-RU"/>
        </w:rPr>
        <w:tab/>
        <w:t xml:space="preserve"> Изучить обязанности специалиста социального профиля и принять участие в различных мероприятиях социального сопровождения клиентов инновационной направленности.</w:t>
      </w:r>
    </w:p>
    <w:p w14:paraId="3592A588" w14:textId="77777777" w:rsidR="00E17EFA" w:rsidRDefault="00E17EFA" w:rsidP="00E17EFA">
      <w:pPr>
        <w:spacing w:line="360" w:lineRule="auto"/>
        <w:ind w:firstLine="709"/>
        <w:jc w:val="both"/>
        <w:rPr>
          <w:rFonts w:ascii="Times New Roman" w:hAnsi="Times New Roman" w:cs="Times New Roman"/>
          <w:bCs/>
          <w:sz w:val="28"/>
          <w:lang w:val="ru-RU"/>
        </w:rPr>
      </w:pPr>
      <w:r w:rsidRPr="00E17EFA">
        <w:rPr>
          <w:rFonts w:ascii="Times New Roman" w:hAnsi="Times New Roman" w:cs="Times New Roman"/>
          <w:bCs/>
          <w:sz w:val="28"/>
          <w:lang w:val="ru-RU"/>
        </w:rPr>
        <w:t>3.</w:t>
      </w:r>
      <w:r w:rsidRPr="00E17EFA">
        <w:rPr>
          <w:rFonts w:ascii="Times New Roman" w:hAnsi="Times New Roman" w:cs="Times New Roman"/>
          <w:bCs/>
          <w:sz w:val="28"/>
          <w:lang w:val="ru-RU"/>
        </w:rPr>
        <w:tab/>
        <w:t>Закрепить навыки применения основных методов и приемов профессиональной деятельности в сфере социальной работы.</w:t>
      </w:r>
    </w:p>
    <w:p w14:paraId="40B78376" w14:textId="5C378CA9" w:rsidR="001C2603" w:rsidRDefault="007B5791" w:rsidP="00E17EFA">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База практики: С</w:t>
      </w:r>
      <w:r w:rsidR="00E17EFA">
        <w:rPr>
          <w:rFonts w:ascii="Times New Roman" w:hAnsi="Times New Roman" w:cs="Times New Roman"/>
          <w:sz w:val="28"/>
          <w:lang w:val="ru-RU"/>
        </w:rPr>
        <w:t>ПБ ГБУЗ Городская наркологическая больница. Отделение медицинской реабилитации №1.</w:t>
      </w:r>
    </w:p>
    <w:p w14:paraId="5A1C21F5" w14:textId="2BA392B1" w:rsidR="009C47BA" w:rsidRDefault="009C47BA" w:rsidP="00E17EFA">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Характеристика базы практики: отделение медицинской реабилитации №1 оказывает необходимую социально-психологическую и социально-медицинскую помощь взрослым, страдающим от наркологической или алкогольной зависимости, а также – детям и подросткам, страдающим от аналогичных типов зависимостей. В том числе, необходимые социально-психологические и социально-медицинские услуги оказываются родственникам лиц, страдающих от алкогольной или наркотической зависимости.</w:t>
      </w:r>
    </w:p>
    <w:p w14:paraId="3D3F54DC" w14:textId="60B11EDF" w:rsidR="009C47BA" w:rsidRDefault="009C47BA" w:rsidP="00E17EFA">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Как правило, отделение оказывает необходимую помощь лицам, прошедшим начальные этапы лечения в стационарах наркологического профиля или амбулаторных наркологических отделений, помимо этого – лица, страдающие от зависимости, могут обратиться за необходимой помощью самостоятельно.</w:t>
      </w:r>
    </w:p>
    <w:p w14:paraId="4A04012E" w14:textId="468C36C8" w:rsidR="009C47BA" w:rsidRDefault="009C47BA" w:rsidP="00E17EFA">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Основные направления деятельности отделения медицинской реабилитации №1:</w:t>
      </w:r>
    </w:p>
    <w:p w14:paraId="0C1E5FF1" w14:textId="74399181" w:rsidR="009C47BA" w:rsidRDefault="009C47BA" w:rsidP="00EF2C6D">
      <w:pPr>
        <w:pStyle w:val="a7"/>
        <w:numPr>
          <w:ilvl w:val="0"/>
          <w:numId w:val="9"/>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Оказание социально-медицинских услуг, направленных на реабилитацию лиц, не достигших возраста совершеннолетия.</w:t>
      </w:r>
    </w:p>
    <w:p w14:paraId="5F90024A" w14:textId="59640D22" w:rsidR="009C47BA" w:rsidRDefault="009C47BA" w:rsidP="00EF2C6D">
      <w:pPr>
        <w:pStyle w:val="a7"/>
        <w:numPr>
          <w:ilvl w:val="0"/>
          <w:numId w:val="9"/>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Реализация реабилитационных программ и соответствующих мероприятий для лиц с ограниченными возможностями здоровьями, страдающих от наркологической или алкогольной зависимости.</w:t>
      </w:r>
    </w:p>
    <w:p w14:paraId="6E58BE98" w14:textId="4063EC1E" w:rsidR="009C47BA" w:rsidRDefault="009C47BA" w:rsidP="00EF2C6D">
      <w:pPr>
        <w:pStyle w:val="a7"/>
        <w:numPr>
          <w:ilvl w:val="0"/>
          <w:numId w:val="9"/>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Осуществление реабилитационных мероприятий для лиц, привлеченных к уголовной или административной ответственности</w:t>
      </w:r>
      <w:r w:rsidR="00EF2C6D">
        <w:rPr>
          <w:rFonts w:ascii="Times New Roman" w:hAnsi="Times New Roman" w:cs="Times New Roman"/>
          <w:sz w:val="28"/>
          <w:lang w:val="ru-RU"/>
        </w:rPr>
        <w:t xml:space="preserve"> по статьям, связанным с употреблением психоактивных наркотических веществ.</w:t>
      </w:r>
    </w:p>
    <w:p w14:paraId="54660ED1" w14:textId="5724A061" w:rsidR="00EF2C6D" w:rsidRDefault="00EF2C6D" w:rsidP="00EF2C6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В рамках реабилитационных мероприятий, организованных для лиц, страдающих от различных типов зависимостей, реализуется комплекс мероприятий, предполагающий осуществление психотерапевтических и психологических методов коррекции. Основная задача реализуемых мероприятий состоит в ресоциализации лиц, обратившихся за помощью, восстановление межличностных взаимоотношений, коррекция психоэмоционального состояния, </w:t>
      </w:r>
    </w:p>
    <w:p w14:paraId="33298759" w14:textId="115514B1" w:rsidR="00EF2C6D" w:rsidRDefault="00EF2C6D" w:rsidP="00EF2C6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Штат отделения состоит из специалистов высокого профессионального профиля, в их число входят: специалисты по социальной работе, наркологи, психологи, психотерапевты, социальные работники. Помимо этого, деятельность осуществляют специалисты медицинского профиля – терапевты, неврологи. </w:t>
      </w:r>
    </w:p>
    <w:p w14:paraId="08079036" w14:textId="49C2BD7A" w:rsidR="00EF2C6D" w:rsidRPr="009C47BA" w:rsidRDefault="00EF2C6D" w:rsidP="00EF2C6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В рамках реабилитации может быть реализована анонимная помощь, получатели услуг или их родственники могут подобрать тип реабилитации, который им необходим: получение долгосрочных реабилитационных мероприятий, либо оказание индивидуальных психологических консультаций, реализуемых от специалистов центра.</w:t>
      </w:r>
    </w:p>
    <w:p w14:paraId="5B3B131E" w14:textId="4EEBBAF9" w:rsidR="007B5791" w:rsidRDefault="007B5791" w:rsidP="00B161EF">
      <w:pPr>
        <w:spacing w:line="360" w:lineRule="auto"/>
        <w:ind w:firstLine="709"/>
        <w:jc w:val="both"/>
        <w:rPr>
          <w:rFonts w:ascii="Times New Roman" w:eastAsia="Times New Roman" w:hAnsi="Times New Roman" w:cs="Times New Roman"/>
          <w:sz w:val="28"/>
          <w:szCs w:val="24"/>
          <w:lang w:val="ru-RU"/>
        </w:rPr>
      </w:pPr>
      <w:r>
        <w:rPr>
          <w:rFonts w:ascii="Times New Roman" w:hAnsi="Times New Roman" w:cs="Times New Roman"/>
          <w:sz w:val="28"/>
          <w:lang w:val="ru-RU"/>
        </w:rPr>
        <w:t xml:space="preserve">Руководитель по практике – </w:t>
      </w:r>
      <w:r w:rsidR="00E17EFA" w:rsidRPr="00E17EFA">
        <w:rPr>
          <w:rFonts w:ascii="Times New Roman" w:hAnsi="Times New Roman" w:cs="Times New Roman"/>
          <w:sz w:val="28"/>
        </w:rPr>
        <w:t>Заместитель начальника ОУМООП</w:t>
      </w:r>
      <w:r w:rsidR="00E17EFA">
        <w:rPr>
          <w:rFonts w:ascii="Times New Roman" w:hAnsi="Times New Roman" w:cs="Times New Roman"/>
          <w:sz w:val="28"/>
          <w:lang w:val="ru-RU"/>
        </w:rPr>
        <w:t xml:space="preserve">, </w:t>
      </w:r>
      <w:proofErr w:type="spellStart"/>
      <w:r w:rsidR="00E17EFA">
        <w:rPr>
          <w:rFonts w:ascii="Times New Roman" w:eastAsia="Times New Roman" w:hAnsi="Times New Roman" w:cs="Times New Roman"/>
          <w:sz w:val="28"/>
          <w:szCs w:val="24"/>
          <w:lang w:val="ru-RU"/>
        </w:rPr>
        <w:t>Кочерыгина</w:t>
      </w:r>
      <w:proofErr w:type="spellEnd"/>
      <w:r w:rsidR="00E17EFA">
        <w:rPr>
          <w:rFonts w:ascii="Times New Roman" w:eastAsia="Times New Roman" w:hAnsi="Times New Roman" w:cs="Times New Roman"/>
          <w:sz w:val="28"/>
          <w:szCs w:val="24"/>
          <w:lang w:val="ru-RU"/>
        </w:rPr>
        <w:t xml:space="preserve"> Анна Владимировна.</w:t>
      </w:r>
    </w:p>
    <w:p w14:paraId="4470D180" w14:textId="31564883" w:rsidR="00EF2C6D" w:rsidRDefault="00EF2C6D" w:rsidP="00B161EF">
      <w:pPr>
        <w:spacing w:line="360" w:lineRule="auto"/>
        <w:ind w:firstLine="709"/>
        <w:jc w:val="both"/>
        <w:rPr>
          <w:rFonts w:ascii="Times New Roman" w:hAnsi="Times New Roman" w:cs="Times New Roman"/>
          <w:sz w:val="28"/>
          <w:lang w:val="ru-RU"/>
        </w:rPr>
      </w:pPr>
      <w:r>
        <w:rPr>
          <w:rFonts w:ascii="Times New Roman" w:eastAsia="Times New Roman" w:hAnsi="Times New Roman" w:cs="Times New Roman"/>
          <w:sz w:val="28"/>
          <w:szCs w:val="24"/>
          <w:lang w:val="ru-RU"/>
        </w:rPr>
        <w:t xml:space="preserve">Руководитель по практике от профильной организации – </w:t>
      </w:r>
      <w:proofErr w:type="spellStart"/>
      <w:r>
        <w:rPr>
          <w:rFonts w:ascii="Times New Roman" w:eastAsia="Times New Roman" w:hAnsi="Times New Roman" w:cs="Times New Roman"/>
          <w:sz w:val="28"/>
          <w:szCs w:val="24"/>
          <w:lang w:val="ru-RU"/>
        </w:rPr>
        <w:t>Сапрун</w:t>
      </w:r>
      <w:proofErr w:type="spellEnd"/>
      <w:r>
        <w:rPr>
          <w:rFonts w:ascii="Times New Roman" w:eastAsia="Times New Roman" w:hAnsi="Times New Roman" w:cs="Times New Roman"/>
          <w:sz w:val="28"/>
          <w:szCs w:val="24"/>
          <w:lang w:val="ru-RU"/>
        </w:rPr>
        <w:t xml:space="preserve"> Анна Викторовна, специалист по социальной работе.</w:t>
      </w:r>
    </w:p>
    <w:p w14:paraId="707E955A" w14:textId="4D5DD170" w:rsidR="007B5791" w:rsidRDefault="007B5791" w:rsidP="00EF2C6D">
      <w:pPr>
        <w:pStyle w:val="1"/>
        <w:spacing w:line="360" w:lineRule="auto"/>
        <w:ind w:firstLine="709"/>
        <w:rPr>
          <w:rFonts w:ascii="Times New Roman" w:hAnsi="Times New Roman" w:cs="Times New Roman"/>
          <w:b/>
          <w:color w:val="auto"/>
          <w:sz w:val="28"/>
          <w:szCs w:val="28"/>
          <w:lang w:val="ru-RU"/>
        </w:rPr>
      </w:pPr>
      <w:bookmarkStart w:id="2" w:name="_Toc117041892"/>
      <w:r w:rsidRPr="007B5791">
        <w:rPr>
          <w:rFonts w:ascii="Times New Roman" w:hAnsi="Times New Roman" w:cs="Times New Roman"/>
          <w:b/>
          <w:color w:val="auto"/>
          <w:sz w:val="28"/>
          <w:szCs w:val="28"/>
          <w:lang w:val="ru-RU"/>
        </w:rPr>
        <w:lastRenderedPageBreak/>
        <w:t>ИНДИВИДУАЛЬНЫЕ ЗАДАНИЯ</w:t>
      </w:r>
      <w:bookmarkEnd w:id="2"/>
    </w:p>
    <w:p w14:paraId="23388A5C" w14:textId="67CF2C38" w:rsidR="00EF2C6D" w:rsidRPr="00EF2C6D" w:rsidRDefault="00EF2C6D" w:rsidP="00EF2C6D">
      <w:pPr>
        <w:pStyle w:val="2"/>
        <w:spacing w:before="0" w:line="360" w:lineRule="auto"/>
        <w:ind w:firstLine="709"/>
        <w:rPr>
          <w:rFonts w:ascii="Times New Roman" w:hAnsi="Times New Roman" w:cs="Times New Roman"/>
          <w:b/>
          <w:bCs/>
          <w:color w:val="auto"/>
          <w:sz w:val="28"/>
          <w:szCs w:val="28"/>
          <w:lang w:val="ru-RU"/>
        </w:rPr>
      </w:pPr>
      <w:bookmarkStart w:id="3" w:name="_Toc117041893"/>
      <w:r w:rsidRPr="00EF2C6D">
        <w:rPr>
          <w:rFonts w:ascii="Times New Roman" w:hAnsi="Times New Roman" w:cs="Times New Roman"/>
          <w:b/>
          <w:bCs/>
          <w:color w:val="auto"/>
          <w:sz w:val="28"/>
          <w:szCs w:val="28"/>
          <w:lang w:val="ru-RU"/>
        </w:rPr>
        <w:t>Задание №1</w:t>
      </w:r>
      <w:bookmarkEnd w:id="3"/>
    </w:p>
    <w:p w14:paraId="16C8A9AA" w14:textId="0909B026" w:rsidR="00BE5A93" w:rsidRDefault="00EF2C6D" w:rsidP="00B161EF">
      <w:pPr>
        <w:pStyle w:val="a7"/>
        <w:spacing w:line="360" w:lineRule="auto"/>
        <w:ind w:left="0" w:firstLine="709"/>
        <w:jc w:val="both"/>
        <w:rPr>
          <w:rFonts w:ascii="Times New Roman" w:hAnsi="Times New Roman" w:cs="Times New Roman"/>
          <w:sz w:val="28"/>
        </w:rPr>
      </w:pPr>
      <w:r w:rsidRPr="00EF2C6D">
        <w:rPr>
          <w:rFonts w:ascii="Times New Roman" w:hAnsi="Times New Roman" w:cs="Times New Roman"/>
          <w:sz w:val="28"/>
        </w:rPr>
        <w:t>Примите участие в мероприятиях по социальному обслуживанию клиентских групп и ознакомьтесь с опытом внешней оценки качества оказания социальных услуг и мер социальной поддержки с учетом возможностей организации. Опыт участия в мероприятиях представьте в форме кейсов и дневниковых записей.</w:t>
      </w:r>
    </w:p>
    <w:p w14:paraId="78C269B6" w14:textId="5907A35E" w:rsidR="00940AD0" w:rsidRDefault="00940AD0"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В рамках стажёрской практики было посещено отделение медицинской реабилитации лиц, имеющих наркотическую или алкогольную зависимость, удалось посетить следующие мероприятия:</w:t>
      </w:r>
    </w:p>
    <w:p w14:paraId="1513372D" w14:textId="0803B4C8" w:rsidR="004055E0" w:rsidRDefault="004055E0"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05.09, 07.09</w:t>
      </w:r>
      <w:r w:rsidR="00160B6C">
        <w:rPr>
          <w:rFonts w:ascii="Times New Roman" w:hAnsi="Times New Roman" w:cs="Times New Roman"/>
          <w:sz w:val="28"/>
          <w:lang w:val="ru-RU"/>
        </w:rPr>
        <w:t>, 12.09, 14.09.</w:t>
      </w:r>
      <w:r>
        <w:rPr>
          <w:rFonts w:ascii="Times New Roman" w:hAnsi="Times New Roman" w:cs="Times New Roman"/>
          <w:sz w:val="28"/>
          <w:lang w:val="ru-RU"/>
        </w:rPr>
        <w:t>– пров</w:t>
      </w:r>
      <w:r w:rsidR="00160B6C">
        <w:rPr>
          <w:rFonts w:ascii="Times New Roman" w:hAnsi="Times New Roman" w:cs="Times New Roman"/>
          <w:sz w:val="28"/>
          <w:lang w:val="ru-RU"/>
        </w:rPr>
        <w:t>одились</w:t>
      </w:r>
      <w:r>
        <w:rPr>
          <w:rFonts w:ascii="Times New Roman" w:hAnsi="Times New Roman" w:cs="Times New Roman"/>
          <w:sz w:val="28"/>
          <w:lang w:val="ru-RU"/>
        </w:rPr>
        <w:t xml:space="preserve"> мероприяти</w:t>
      </w:r>
      <w:r w:rsidR="00160B6C">
        <w:rPr>
          <w:rFonts w:ascii="Times New Roman" w:hAnsi="Times New Roman" w:cs="Times New Roman"/>
          <w:sz w:val="28"/>
          <w:lang w:val="ru-RU"/>
        </w:rPr>
        <w:t>я</w:t>
      </w:r>
      <w:r>
        <w:rPr>
          <w:rFonts w:ascii="Times New Roman" w:hAnsi="Times New Roman" w:cs="Times New Roman"/>
          <w:sz w:val="28"/>
          <w:lang w:val="ru-RU"/>
        </w:rPr>
        <w:t>, в рамках кото</w:t>
      </w:r>
      <w:r w:rsidR="00160B6C">
        <w:rPr>
          <w:rFonts w:ascii="Times New Roman" w:hAnsi="Times New Roman" w:cs="Times New Roman"/>
          <w:sz w:val="28"/>
          <w:lang w:val="ru-RU"/>
        </w:rPr>
        <w:t>рых</w:t>
      </w:r>
      <w:r>
        <w:rPr>
          <w:rFonts w:ascii="Times New Roman" w:hAnsi="Times New Roman" w:cs="Times New Roman"/>
          <w:sz w:val="28"/>
          <w:lang w:val="ru-RU"/>
        </w:rPr>
        <w:t xml:space="preserve"> участникам необходимо заполнить аналитическое задание (см. приложение №1.)</w:t>
      </w:r>
      <w:r w:rsidR="00160B6C">
        <w:rPr>
          <w:rFonts w:ascii="Times New Roman" w:hAnsi="Times New Roman" w:cs="Times New Roman"/>
          <w:sz w:val="28"/>
          <w:lang w:val="ru-RU"/>
        </w:rPr>
        <w:t xml:space="preserve">. Важно отметить, что аналитические задания нельзя «перескакивать», они заполняются, исключительно, к каждому новому занятию и сдаются в конце реализации реабилитационной программы. </w:t>
      </w:r>
    </w:p>
    <w:p w14:paraId="113B08A4" w14:textId="73AFA49E" w:rsidR="00160B6C" w:rsidRDefault="00160B6C"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Каждое аналитическое задание направлено на обсуждение конкретной темы, способствующей реализации самоанализа, определение ключевых причин, на основании которых сформировалась актуальная зависимость, а также – на определение субъективных ресурсов, возможностей личности и прогноз дальнейшего состояния и возможностей. </w:t>
      </w:r>
    </w:p>
    <w:p w14:paraId="344B30D1" w14:textId="1AED826C" w:rsidR="00160B6C" w:rsidRDefault="00160B6C"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Важным аспектом является – определение катализаторов и возможностей, позволяющих сохранить состояние трезвости, помимо этого – анализируется круг общения и выделяются лица, позволяющие сохранять состояние трезвости и ясности. Определяются обстоятельства, стимулирующие к рецидиву, либо, напротив, позволяющие </w:t>
      </w:r>
      <w:r w:rsidR="00DC7449">
        <w:rPr>
          <w:rFonts w:ascii="Times New Roman" w:hAnsi="Times New Roman" w:cs="Times New Roman"/>
          <w:sz w:val="28"/>
          <w:lang w:val="ru-RU"/>
        </w:rPr>
        <w:t xml:space="preserve">реализовывать реабилитационную программу. </w:t>
      </w:r>
    </w:p>
    <w:p w14:paraId="24B125A1" w14:textId="389A4C9D" w:rsidR="00DC7449" w:rsidRDefault="00DC744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В рамках данных мероприятий участники выстраивают дальнейшие жизненные планы, формируют цели и задачи, исходя из состояния трезвости, которые, по их мнению, позволят значительно преобразовать актуальную жизненную ситуацию. Происходит пересмотр целей и </w:t>
      </w:r>
      <w:proofErr w:type="spellStart"/>
      <w:r>
        <w:rPr>
          <w:rFonts w:ascii="Times New Roman" w:hAnsi="Times New Roman" w:cs="Times New Roman"/>
          <w:sz w:val="28"/>
          <w:lang w:val="ru-RU"/>
        </w:rPr>
        <w:t>смысложизненных</w:t>
      </w:r>
      <w:proofErr w:type="spellEnd"/>
      <w:r>
        <w:rPr>
          <w:rFonts w:ascii="Times New Roman" w:hAnsi="Times New Roman" w:cs="Times New Roman"/>
          <w:sz w:val="28"/>
          <w:lang w:val="ru-RU"/>
        </w:rPr>
        <w:t xml:space="preserve"> </w:t>
      </w:r>
      <w:r>
        <w:rPr>
          <w:rFonts w:ascii="Times New Roman" w:hAnsi="Times New Roman" w:cs="Times New Roman"/>
          <w:sz w:val="28"/>
          <w:lang w:val="ru-RU"/>
        </w:rPr>
        <w:lastRenderedPageBreak/>
        <w:t xml:space="preserve">ориентиров, позволяющие преобразовать деструктивные внутриличностные установки и деструктивные модели поведения, приводящие к рецидиву. </w:t>
      </w:r>
    </w:p>
    <w:p w14:paraId="1279EF04" w14:textId="274F81E9" w:rsidR="00DC7449" w:rsidRDefault="00DC744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Удалось принятие участие в анализе аналитических заданий, посвященных вопросам, связанным с потерей самоуважения: участники группы описывали жизненные ситуации, которые способствовали переосмыслению актуального отношения через осознания собственных «ошибок», подрывающих их психоэмоциональное состояние и актуальный уровень самооценки. Вместе со специалистом происходил разбор ситуаций, рассматривались альтернативные варианты, которые могли бы способствовать внутриличностному росту. Занятие, преимущественно, построено на анализе переживаний, эмоций и чувств, которые испытывали получатели услуг, разбирались ситуации, способные не допустить рецидив и анализировались внутриличностные ресурсы и возможности, позволяющие каждому отдельному участнику стабилизировать актуальную жизненную ситуацию.</w:t>
      </w:r>
    </w:p>
    <w:p w14:paraId="3037919A" w14:textId="5E6C3CF3" w:rsidR="00DC7449" w:rsidRDefault="00DC744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Также, было принято участие в анализе обид, которые переживают лица с различными типами зависимости. Как правило, участники свидетельствовали о ранних детских травмах, которые нанесены невниманием, отсутствием заботы и внимания со стороны родителей. Многие из </w:t>
      </w:r>
      <w:r w:rsidR="003D279F">
        <w:rPr>
          <w:rFonts w:ascii="Times New Roman" w:hAnsi="Times New Roman" w:cs="Times New Roman"/>
          <w:sz w:val="28"/>
          <w:lang w:val="ru-RU"/>
        </w:rPr>
        <w:t xml:space="preserve">участников ссылались на формирование подобной модели поведения под влиянием родительской модели. Также, в качестве одной из основных обид определяли – обиду на супругов, не позволяющую построить полноценные межличностные взаимоотношения, что становилось катализатором к алкогольной или химической зависимости. </w:t>
      </w:r>
    </w:p>
    <w:p w14:paraId="796B2252" w14:textId="2FD28B2D" w:rsidR="003D279F" w:rsidRDefault="003D279F"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Хотелось бы отметить аналитическое занятие на тему «Кто или что может мне помочь оставаться трезвым» - одно из важнейших занятий, нацеленных на поиск внутриличностных и внешних ресурсов к сохранению состояния трезвости, даже в состоянии стрессовой ситуации, что, преимущественно, является доминантным триггером для рецидива. </w:t>
      </w:r>
    </w:p>
    <w:p w14:paraId="2ED47314" w14:textId="1FF02563" w:rsidR="00DC7449" w:rsidRPr="005A5B09" w:rsidRDefault="003D279F" w:rsidP="005A5B09">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Групповое обсуждение ресурсов, которыми обладает каждый получатель услуг, способствует стабилизации психоэмоционального </w:t>
      </w:r>
      <w:r>
        <w:rPr>
          <w:rFonts w:ascii="Times New Roman" w:hAnsi="Times New Roman" w:cs="Times New Roman"/>
          <w:sz w:val="28"/>
          <w:lang w:val="ru-RU"/>
        </w:rPr>
        <w:lastRenderedPageBreak/>
        <w:t xml:space="preserve">состояния, поскольку, формируются позитивные взаимоотношения в группе, создаётся оптимистичная картина будущего и настоящего, где человек не ощущает себя одиноким и беспомощным, определяет свои сильные стороны и имеющиеся ресурсы, способствующие </w:t>
      </w:r>
      <w:r w:rsidR="005A5B09">
        <w:rPr>
          <w:rFonts w:ascii="Times New Roman" w:hAnsi="Times New Roman" w:cs="Times New Roman"/>
          <w:sz w:val="28"/>
          <w:lang w:val="ru-RU"/>
        </w:rPr>
        <w:t>его социальной адаптации и значительному повышению самооценки.</w:t>
      </w:r>
    </w:p>
    <w:p w14:paraId="3DFDD2E6" w14:textId="0219C429" w:rsidR="00940AD0" w:rsidRDefault="00940AD0"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0</w:t>
      </w:r>
      <w:r w:rsidR="004055E0">
        <w:rPr>
          <w:rFonts w:ascii="Times New Roman" w:hAnsi="Times New Roman" w:cs="Times New Roman"/>
          <w:sz w:val="28"/>
          <w:lang w:val="ru-RU"/>
        </w:rPr>
        <w:t>6</w:t>
      </w:r>
      <w:r>
        <w:rPr>
          <w:rFonts w:ascii="Times New Roman" w:hAnsi="Times New Roman" w:cs="Times New Roman"/>
          <w:sz w:val="28"/>
          <w:lang w:val="ru-RU"/>
        </w:rPr>
        <w:t>.09</w:t>
      </w:r>
      <w:r w:rsidR="004055E0">
        <w:rPr>
          <w:rFonts w:ascii="Times New Roman" w:hAnsi="Times New Roman" w:cs="Times New Roman"/>
          <w:sz w:val="28"/>
          <w:lang w:val="ru-RU"/>
        </w:rPr>
        <w:t>, 08.09. 09.09</w:t>
      </w:r>
      <w:r w:rsidR="00160B6C">
        <w:rPr>
          <w:rFonts w:ascii="Times New Roman" w:hAnsi="Times New Roman" w:cs="Times New Roman"/>
          <w:sz w:val="28"/>
          <w:lang w:val="ru-RU"/>
        </w:rPr>
        <w:t>, 13.09, 15.09, 16.09.</w:t>
      </w:r>
      <w:r w:rsidR="004055E0">
        <w:rPr>
          <w:rFonts w:ascii="Times New Roman" w:hAnsi="Times New Roman" w:cs="Times New Roman"/>
          <w:sz w:val="28"/>
          <w:lang w:val="ru-RU"/>
        </w:rPr>
        <w:t xml:space="preserve"> -</w:t>
      </w:r>
      <w:r>
        <w:rPr>
          <w:rFonts w:ascii="Times New Roman" w:hAnsi="Times New Roman" w:cs="Times New Roman"/>
          <w:sz w:val="28"/>
          <w:lang w:val="ru-RU"/>
        </w:rPr>
        <w:t xml:space="preserve"> был</w:t>
      </w:r>
      <w:r w:rsidR="00160B6C">
        <w:rPr>
          <w:rFonts w:ascii="Times New Roman" w:hAnsi="Times New Roman" w:cs="Times New Roman"/>
          <w:sz w:val="28"/>
          <w:lang w:val="ru-RU"/>
        </w:rPr>
        <w:t>и</w:t>
      </w:r>
      <w:r>
        <w:rPr>
          <w:rFonts w:ascii="Times New Roman" w:hAnsi="Times New Roman" w:cs="Times New Roman"/>
          <w:sz w:val="28"/>
          <w:lang w:val="ru-RU"/>
        </w:rPr>
        <w:t xml:space="preserve"> проведен</w:t>
      </w:r>
      <w:r w:rsidR="00160B6C">
        <w:rPr>
          <w:rFonts w:ascii="Times New Roman" w:hAnsi="Times New Roman" w:cs="Times New Roman"/>
          <w:sz w:val="28"/>
          <w:lang w:val="ru-RU"/>
        </w:rPr>
        <w:t>ы</w:t>
      </w:r>
      <w:r>
        <w:rPr>
          <w:rFonts w:ascii="Times New Roman" w:hAnsi="Times New Roman" w:cs="Times New Roman"/>
          <w:sz w:val="28"/>
          <w:lang w:val="ru-RU"/>
        </w:rPr>
        <w:t xml:space="preserve"> группов</w:t>
      </w:r>
      <w:r w:rsidR="00160B6C">
        <w:rPr>
          <w:rFonts w:ascii="Times New Roman" w:hAnsi="Times New Roman" w:cs="Times New Roman"/>
          <w:sz w:val="28"/>
          <w:lang w:val="ru-RU"/>
        </w:rPr>
        <w:t>ые</w:t>
      </w:r>
      <w:r>
        <w:rPr>
          <w:rFonts w:ascii="Times New Roman" w:hAnsi="Times New Roman" w:cs="Times New Roman"/>
          <w:sz w:val="28"/>
          <w:lang w:val="ru-RU"/>
        </w:rPr>
        <w:t xml:space="preserve"> заняти</w:t>
      </w:r>
      <w:r w:rsidR="00160B6C">
        <w:rPr>
          <w:rFonts w:ascii="Times New Roman" w:hAnsi="Times New Roman" w:cs="Times New Roman"/>
          <w:sz w:val="28"/>
          <w:lang w:val="ru-RU"/>
        </w:rPr>
        <w:t>я</w:t>
      </w:r>
      <w:r>
        <w:rPr>
          <w:rFonts w:ascii="Times New Roman" w:hAnsi="Times New Roman" w:cs="Times New Roman"/>
          <w:sz w:val="28"/>
          <w:lang w:val="ru-RU"/>
        </w:rPr>
        <w:t xml:space="preserve"> «Утреннее сообщество», где участникам – получателям услуг отделения, предлагается заполнять и зачитывать «Дневник чувств», описывающий спектр эмоциональных реакций, испытываемых и пережитых за предыдущий день. В том числе, участникам предлагается описать предшествующие обстоятельства, способствующие формированию определенной эмоциональной реакции, что позволять определить основные триггеры и получить более подробную информацию об актуальном психоэмоциональном состоянии. </w:t>
      </w:r>
    </w:p>
    <w:p w14:paraId="00D33AB9" w14:textId="434462AC" w:rsidR="00940AD0" w:rsidRDefault="00940AD0"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После зачтения «Дневника чувств» со стороны специалиста и участников группового занятия проводится рефлексия и формируется обратная связь, призванная оказать помощь в определении возможных вариантов действий, в ситуации, когда происходит переживание подавляющих, негативных эмоций и чувств. Определяются «сильные» и «слабые» стороны, позволяющие либо справиться с актуальным переживанием, либо подавляющие возможность к формированию и воспроизведению оптимальной психоэмоциональной реакции. </w:t>
      </w:r>
    </w:p>
    <w:p w14:paraId="318A4411" w14:textId="5AD717E3" w:rsidR="00940AD0" w:rsidRDefault="00940AD0"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Групповая работа построена по принципу работы со сознательными мотивами, позволяющими сформировать адаптивные модели поведения, на основании которых выстраивается сознательный контроль за ситуациями, вызывающими негативное эмоциональное состояние. В том числе, в рамках данных групповых занятий, особое внимание уделяется </w:t>
      </w:r>
      <w:r w:rsidR="004055E0">
        <w:rPr>
          <w:rFonts w:ascii="Times New Roman" w:hAnsi="Times New Roman" w:cs="Times New Roman"/>
          <w:sz w:val="28"/>
          <w:lang w:val="ru-RU"/>
        </w:rPr>
        <w:t xml:space="preserve">выявлению основных мотивов реабилитации, подчеркивается их значимость и ценность для стабилизации актуальной жизненной ситуации, Работа специалиста направлена на формирование у участников индивидуальной и коллективной </w:t>
      </w:r>
      <w:r w:rsidR="004055E0">
        <w:rPr>
          <w:rFonts w:ascii="Times New Roman" w:hAnsi="Times New Roman" w:cs="Times New Roman"/>
          <w:sz w:val="28"/>
          <w:lang w:val="ru-RU"/>
        </w:rPr>
        <w:lastRenderedPageBreak/>
        <w:t>ответственности, позволяющей минимизировать ситуации рецидива и продолжительную дальнейшую реабилитацию в отделении.</w:t>
      </w:r>
    </w:p>
    <w:p w14:paraId="64D9D394" w14:textId="77777777" w:rsidR="005A5B09" w:rsidRDefault="005A5B0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20.09 было организовано мероприятие от сотрудников службы занятости, которые, совместно со специалистами по социальной работе и со специалистами психологического консультирования, проводили профориентационные занятия, направленные на определение вектора профессионального становления и развития получателей социальных услуг. Были проиллюстрированные возможности трудоустройства и спектр необходимых навыков и обязанностей, предъявляемых к соискателю. </w:t>
      </w:r>
    </w:p>
    <w:p w14:paraId="08BC3FE7" w14:textId="74B8A925" w:rsidR="005A5B09" w:rsidRDefault="005A5B0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Помимо этого, основная из целей данного мероприятия состоит в активизации заинтересованности получателей социальных услуг, страдающих от различных типов зависимости к реабилитации, предлагая пути и решения для оптимальной социальной реабилитации и изменение актуальной жизненной ситуации через возможности трудоустройства, что позволит достичь состояния финансовой независимости, но, вместе с тем, требует от индивидуума сформированности субъективной ответственности за реализуемые поступки и действия.</w:t>
      </w:r>
    </w:p>
    <w:p w14:paraId="6B3DF942" w14:textId="60D5A7BB" w:rsidR="005A5B09" w:rsidRDefault="005A5B09"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23.09. проведено выездное мероприятие в выездной музей, организованное в рамках проекта «Приближение к искусству», реализуемого отделением реабилитации в сотрудничестве с Русским музеем Санкт-Петербурга. </w:t>
      </w:r>
      <w:r w:rsidR="008C27AF">
        <w:rPr>
          <w:rFonts w:ascii="Times New Roman" w:hAnsi="Times New Roman" w:cs="Times New Roman"/>
          <w:sz w:val="28"/>
          <w:lang w:val="ru-RU"/>
        </w:rPr>
        <w:t xml:space="preserve">Был организован групповой выезд, в самом музее встретил экскурсовод, который проводил экскурсию по музею, важным аспектом данного мероприятия является – реализация арт-терапевтических методов и организация занятия по арт-терапии, позволяющего лицам, страдающим от различных типов зависимостей, активизировать и развить творческих потенциал. </w:t>
      </w:r>
    </w:p>
    <w:p w14:paraId="7F908AFE" w14:textId="46E51D90" w:rsidR="008C27AF" w:rsidRDefault="008C27AF"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Реализация арт-терапии – оптимальный метод для сублимации субъективных переживаний, служащих основным триггером для рецидивов, помимо этого, качественная арт-терапия позволяет существенно стабилизировать актуальное психоэмоциональное состояние через снижение </w:t>
      </w:r>
      <w:r>
        <w:rPr>
          <w:rFonts w:ascii="Times New Roman" w:hAnsi="Times New Roman" w:cs="Times New Roman"/>
          <w:sz w:val="28"/>
          <w:lang w:val="ru-RU"/>
        </w:rPr>
        <w:lastRenderedPageBreak/>
        <w:t xml:space="preserve">уровня стресса и тревожности, которые, у лиц, страдающих от зависимостей, несколько выше среднего. </w:t>
      </w:r>
    </w:p>
    <w:p w14:paraId="5EABE5C4" w14:textId="463FE991" w:rsidR="008C27AF" w:rsidRDefault="008C27AF"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Подобные групповые выезды цикличны и организовываются в течение недели с разными группами. Исходя из отзывов участников и специалистов, реализация данного проекта – один из наиболее эффективных методов реабилитации. Выезды происходят под руководством специалиста психологического консультирования, либо специалиста по социальной работе.</w:t>
      </w:r>
    </w:p>
    <w:p w14:paraId="1CF035EC" w14:textId="0E565520" w:rsidR="008C27AF" w:rsidRDefault="008C27AF"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Относительно «кейсов» или ситуаций, с которыми удалось столкнуться, следует сказать следующее: был осуществлен звонок от пациентки, которая находилась в состоянии ремиссии на протяжении 5 лет, ранее страдала от алкогольной зависимости. Спустя неделю после рецидива, обратилась вновь за помощью, но отметила, что испытывает чувство вины перед специалистами, поскольку, считает, что не оправдала их ожиданий. Данный случай можно назвать одним из показательных, способных описать уровень эффективности и действенности реализуемых мероприятий, реализуемых в рамках социальной реабилитации. </w:t>
      </w:r>
    </w:p>
    <w:p w14:paraId="210C535D" w14:textId="4083E23B" w:rsidR="008C27AF" w:rsidRDefault="008C27AF" w:rsidP="00940AD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Удалось принять участие при приёме первичных пациентов в отделение реабилитации. Сам приём состоит из следующих этапов:</w:t>
      </w:r>
    </w:p>
    <w:p w14:paraId="2DA42C85" w14:textId="293B8D19" w:rsidR="008C27AF" w:rsidRDefault="008C27AF" w:rsidP="000642E6">
      <w:pPr>
        <w:pStyle w:val="a7"/>
        <w:numPr>
          <w:ilvl w:val="0"/>
          <w:numId w:val="10"/>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Знакомство с пациентом – определение мотивации его обращения (пришёл за помощью самостоятельно или по приговору суда).</w:t>
      </w:r>
    </w:p>
    <w:p w14:paraId="2FB4CA82" w14:textId="67CA553B" w:rsidR="000642E6" w:rsidRDefault="000642E6" w:rsidP="000642E6">
      <w:pPr>
        <w:pStyle w:val="a7"/>
        <w:numPr>
          <w:ilvl w:val="0"/>
          <w:numId w:val="10"/>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Сбор анамнезов – данных о человеке, уровень его образования, место трудоустройства или его отсутствия, материальное положение, определяется семейное положение, определяется круг общения для поиска зависимых людей, что позволяет понять истоки формирования зависимости.</w:t>
      </w:r>
    </w:p>
    <w:p w14:paraId="5834A5C1" w14:textId="5F8D5363" w:rsidR="000642E6" w:rsidRDefault="000642E6" w:rsidP="000642E6">
      <w:pPr>
        <w:pStyle w:val="a7"/>
        <w:numPr>
          <w:ilvl w:val="0"/>
          <w:numId w:val="10"/>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Устанавливается перечень актуальных социальных проблем, которые переживает обратившийся. К их числу относится достаточно обширный перечень, начиная от проблем, связанных с оплатой жилищно-коммунальных услуг, заканчивая проблем с законом. </w:t>
      </w:r>
    </w:p>
    <w:p w14:paraId="4BC4F8AC" w14:textId="53EABACC" w:rsidR="000642E6" w:rsidRDefault="000642E6" w:rsidP="000642E6">
      <w:pPr>
        <w:pStyle w:val="a7"/>
        <w:numPr>
          <w:ilvl w:val="0"/>
          <w:numId w:val="10"/>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Составляются рекомендации на включение обратившегося в групповую терапию.</w:t>
      </w:r>
    </w:p>
    <w:p w14:paraId="6F0D0630" w14:textId="4C71F7B8" w:rsidR="000642E6" w:rsidRDefault="000642E6" w:rsidP="000642E6">
      <w:pPr>
        <w:pStyle w:val="a7"/>
        <w:numPr>
          <w:ilvl w:val="0"/>
          <w:numId w:val="10"/>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Если, исходя из дальнейшего совещания специалистов, относительно данного случая обращения, устанавливается, что человек нуждается в более тщательном лечении –, назначаются индивидуальные консультации, то есть происходит маршрутизация обратившегося, формируется вектор работы с данным случаем.</w:t>
      </w:r>
    </w:p>
    <w:p w14:paraId="0FEE96D7" w14:textId="6BC9A651" w:rsidR="000642E6" w:rsidRDefault="000642E6" w:rsidP="000642E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Также, в рамках данного задания, отметим, что индивидуальные консультации со специалистами могут быть назначены, исходя из анализа аналитических заданий, которые выполняют получатели услуг. Если у участника группы выявляются проблемы внутриличностного или иного характера, которые не могут быть разрешены в результате групповой работы, организовываются индивидуальные консультации, посвященные анализу и решению сложившейся трудной жизненной ситуации.</w:t>
      </w:r>
    </w:p>
    <w:p w14:paraId="31FE6D22" w14:textId="22A2E728" w:rsidR="000642E6" w:rsidRDefault="000642E6" w:rsidP="000642E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Помимо этого, лицам, получающим необходимые социально-медицинские и социально-психологические услуги, предлагается вести «Дневник чувств» и самоанализ (см. приложение №2) в ежедневном порядке, что способствует повышению эффективности при взаимодействии с актуальными социальными проблемами конкретного человека.</w:t>
      </w:r>
    </w:p>
    <w:p w14:paraId="5E8AC11F" w14:textId="32AF51AA" w:rsidR="00463836" w:rsidRDefault="00463836" w:rsidP="000642E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Таким образом, можно прийти к выводу о том, что перечень реализуемых мероприятий, направленных на реализацию социальной и медицинской реабилитации лиц, страдающих от алкогольной и химической зависимости, достаточно обширен и отвечает их актуальным запросам, а также – построен по принципу рассмотрения каждой отдельной ситуации, что позволяет подобрать наиболее эффективный вектор оказания необходимых услуг и поддержки.</w:t>
      </w:r>
    </w:p>
    <w:p w14:paraId="0ADCC027" w14:textId="2D2DFB12" w:rsidR="00463836" w:rsidRPr="000642E6" w:rsidRDefault="00463836" w:rsidP="000642E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Отдельно отметим, что в рамках реабилитации пациентов центра, организовываются мероприятия разно векторной направленности, подразумевающей под собой социально-медицинскую, социально-психологическую, социально-культурную, социально-правовую деятельность с получателями услуг, что способствует формированию высокого показателя эффективности реализуемых мероприятий.</w:t>
      </w:r>
    </w:p>
    <w:p w14:paraId="2B219F59" w14:textId="1B600C4A" w:rsidR="00BE5A93" w:rsidRPr="00A328B4" w:rsidRDefault="00463836" w:rsidP="00A328B4">
      <w:pPr>
        <w:pStyle w:val="2"/>
        <w:spacing w:before="0" w:line="360" w:lineRule="auto"/>
        <w:ind w:firstLine="709"/>
        <w:rPr>
          <w:rFonts w:ascii="Times New Roman" w:hAnsi="Times New Roman" w:cs="Times New Roman"/>
          <w:b/>
          <w:bCs/>
          <w:color w:val="auto"/>
          <w:sz w:val="28"/>
          <w:szCs w:val="28"/>
          <w:lang w:val="ru-RU"/>
        </w:rPr>
      </w:pPr>
      <w:bookmarkStart w:id="4" w:name="_Toc117041894"/>
      <w:r w:rsidRPr="00A328B4">
        <w:rPr>
          <w:rFonts w:ascii="Times New Roman" w:hAnsi="Times New Roman" w:cs="Times New Roman"/>
          <w:b/>
          <w:bCs/>
          <w:color w:val="auto"/>
          <w:sz w:val="28"/>
          <w:szCs w:val="28"/>
          <w:lang w:val="ru-RU"/>
        </w:rPr>
        <w:lastRenderedPageBreak/>
        <w:t>Задание №2</w:t>
      </w:r>
      <w:bookmarkEnd w:id="4"/>
    </w:p>
    <w:p w14:paraId="4EC42C0D" w14:textId="0BD6A899" w:rsidR="00463836" w:rsidRDefault="00463836" w:rsidP="00463836">
      <w:pPr>
        <w:pStyle w:val="a7"/>
        <w:spacing w:line="360" w:lineRule="auto"/>
        <w:ind w:left="0" w:firstLine="709"/>
        <w:jc w:val="both"/>
        <w:rPr>
          <w:rFonts w:ascii="Times New Roman" w:hAnsi="Times New Roman" w:cs="Times New Roman"/>
          <w:sz w:val="28"/>
          <w:lang w:val="ru-RU"/>
        </w:rPr>
      </w:pPr>
      <w:r w:rsidRPr="00463836">
        <w:rPr>
          <w:rFonts w:ascii="Times New Roman" w:hAnsi="Times New Roman" w:cs="Times New Roman"/>
          <w:sz w:val="28"/>
          <w:lang w:val="ru-RU"/>
        </w:rPr>
        <w:t>Проведите беседу (интервью) со специалистами базы практики с учетом возможностей организации о специфике проектной деятельности с различными группами клиентов.  Дайте сравнительную характеристику реализуемым проектам в организации за последние 3 года. Осуществите анализ профессионально-этических норм и границ профессиональной компетентности специалиста по социальной работе. Представьте содержание интервью с последующим анализом.</w:t>
      </w:r>
    </w:p>
    <w:p w14:paraId="450EB4AC" w14:textId="6231DF54" w:rsidR="00463836" w:rsidRDefault="00463836" w:rsidP="0046383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Интервьюер – Семёнов Семён Юрьевич</w:t>
      </w:r>
    </w:p>
    <w:p w14:paraId="66A45B5F" w14:textId="6BC64691" w:rsidR="00463836" w:rsidRDefault="00463836" w:rsidP="0046383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Интервьюируемый – </w:t>
      </w:r>
      <w:proofErr w:type="spellStart"/>
      <w:r>
        <w:rPr>
          <w:rFonts w:ascii="Times New Roman" w:hAnsi="Times New Roman" w:cs="Times New Roman"/>
          <w:sz w:val="28"/>
          <w:lang w:val="ru-RU"/>
        </w:rPr>
        <w:t>Сапрун</w:t>
      </w:r>
      <w:proofErr w:type="spellEnd"/>
      <w:r>
        <w:rPr>
          <w:rFonts w:ascii="Times New Roman" w:hAnsi="Times New Roman" w:cs="Times New Roman"/>
          <w:sz w:val="28"/>
          <w:lang w:val="ru-RU"/>
        </w:rPr>
        <w:t xml:space="preserve"> Анна Викторовна, специалист по социальной работе отделения медицинской реабилитации №1.</w:t>
      </w:r>
    </w:p>
    <w:p w14:paraId="308E2090" w14:textId="338FCCD0" w:rsidR="00463836" w:rsidRDefault="00AC63B0" w:rsidP="0046383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Семён (далее – С): Анна, расскажите, пожалуйста, какие проекты реализуются Вашим отделением за последние несколько лет? Может быть, сможете выделить наиболее значимые или успешные?</w:t>
      </w:r>
    </w:p>
    <w:p w14:paraId="2EB11617" w14:textId="789002DB" w:rsidR="00AC63B0" w:rsidRDefault="00AC63B0" w:rsidP="0046383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Анна (далее – А): Наше отделение реализует проект совместно с Русским музеем, который называется «Приближение к искусству». Основная задача проекта состоит в реализации арт-терапии, необходимой для пациентов. Процесс построен так, чтобы пациенты могли расширять кругозор, посещая музей, но вместе с тем, получать необходимые социально-психологические услуги.</w:t>
      </w:r>
    </w:p>
    <w:p w14:paraId="47CA7AFA" w14:textId="6928269E" w:rsidR="00AC63B0" w:rsidRDefault="00AC63B0" w:rsidP="00463836">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как именно они получают социально-психологические услуги?</w:t>
      </w:r>
    </w:p>
    <w:p w14:paraId="27711391" w14:textId="191B02B1"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приезжают в музей, проводится экскурсия, после чего отправляются в специальную комнату, где им предлагается порисовать на какую-либо тематику. </w:t>
      </w:r>
    </w:p>
    <w:p w14:paraId="3C42F0C8" w14:textId="38062DAA"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как участники оцениваю эффективность проекта?</w:t>
      </w:r>
    </w:p>
    <w:p w14:paraId="02E9D513" w14:textId="05E15A5E"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всем нравится, даже психолог, который с ними участвует, старается не упускать возможности.</w:t>
      </w:r>
    </w:p>
    <w:p w14:paraId="315472C9" w14:textId="1F169EFA"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здорово. А с какой периодичностью организуются выезды?</w:t>
      </w:r>
    </w:p>
    <w:p w14:paraId="41DDB1F0" w14:textId="3683A69C"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ежемесячно. </w:t>
      </w:r>
    </w:p>
    <w:p w14:paraId="739B6D89" w14:textId="7207A73B"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понял. А численность группы какая?</w:t>
      </w:r>
    </w:p>
    <w:p w14:paraId="2AA78137" w14:textId="0ED5E5D3"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 xml:space="preserve">А: 13-15 человек, иногда 10. </w:t>
      </w:r>
    </w:p>
    <w:p w14:paraId="3EDE9137" w14:textId="6650C6B1"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как Вы сами оцениваете эффективность данного проекта?</w:t>
      </w:r>
    </w:p>
    <w:p w14:paraId="43E365AB" w14:textId="32ECD122"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я считаю, что он очень интересный и эффективный, поскольку позволяет значительно сплотить пациентов, они замотивированы принимать участие, очень любят такие выезды.</w:t>
      </w:r>
    </w:p>
    <w:p w14:paraId="421FCD49" w14:textId="64D0B3F8"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Отлично. Расскажите, пожалуйста, какие еще проекты реализуются?</w:t>
      </w:r>
    </w:p>
    <w:p w14:paraId="35951BB8" w14:textId="2DF56A5A"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так, ну к нам приезжаю специалисты службы занятости раз в полгода. Тебе, кстати, повезло, ты успел попасть на одно из таких мероприятий.</w:t>
      </w:r>
    </w:p>
    <w:p w14:paraId="3AFDC44E" w14:textId="34703C42" w:rsidR="00AC63B0" w:rsidRDefault="00AC63B0" w:rsidP="00AC63B0">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да, здорово! Расскажи, вкратце, в чем основная цель?</w:t>
      </w:r>
    </w:p>
    <w:p w14:paraId="3C8F1723" w14:textId="0F41D33C" w:rsidR="002D6D77" w:rsidRDefault="00AC63B0"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специалисты-психологи службы рассказывают ребятам о возможностях поисках вакантных мест, </w:t>
      </w:r>
      <w:r w:rsidR="002D6D77">
        <w:rPr>
          <w:rFonts w:ascii="Times New Roman" w:hAnsi="Times New Roman" w:cs="Times New Roman"/>
          <w:sz w:val="28"/>
          <w:lang w:val="ru-RU"/>
        </w:rPr>
        <w:t xml:space="preserve">показывают, как лучше всего или как правильно составить резюме, проводят мастер-классы или лекции о самопрезентации. </w:t>
      </w:r>
    </w:p>
    <w:p w14:paraId="6B515460" w14:textId="41480C3D"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есть какая-то обратная связь по подобным мероприятиям?</w:t>
      </w:r>
    </w:p>
    <w:p w14:paraId="040A5FC6" w14:textId="756CFC87"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да, очень многим ребятам нравится. Часто проблема с трудоустройством – основная, от которой очень много зависит, поэтому – для них это важно.</w:t>
      </w:r>
    </w:p>
    <w:p w14:paraId="7120B556" w14:textId="132FA352"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отлично! Расскажите, может, есть ещё проекты?</w:t>
      </w:r>
    </w:p>
    <w:p w14:paraId="2E92BF6D" w14:textId="046D7961"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так, помимо этого организуются выезды в другие музеи Санкт-Петербурга. Например, в хранилище Эрмитажа, в музей воды, в Кунсткамеру, в музей религии, в музей метрополитена. </w:t>
      </w:r>
    </w:p>
    <w:p w14:paraId="76D622CD" w14:textId="6360FF79"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но, из-за </w:t>
      </w:r>
      <w:proofErr w:type="spellStart"/>
      <w:r>
        <w:rPr>
          <w:rFonts w:ascii="Times New Roman" w:hAnsi="Times New Roman" w:cs="Times New Roman"/>
          <w:sz w:val="28"/>
          <w:lang w:val="ru-RU"/>
        </w:rPr>
        <w:t>ковидных</w:t>
      </w:r>
      <w:proofErr w:type="spellEnd"/>
      <w:r>
        <w:rPr>
          <w:rFonts w:ascii="Times New Roman" w:hAnsi="Times New Roman" w:cs="Times New Roman"/>
          <w:sz w:val="28"/>
          <w:lang w:val="ru-RU"/>
        </w:rPr>
        <w:t xml:space="preserve"> ограничений большая часть мероприятий была приостановлена и сейчас постепенно восстанавливается. </w:t>
      </w:r>
    </w:p>
    <w:p w14:paraId="1B35AF48" w14:textId="6A947682"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а дистанционный формат не предусмотрен?</w:t>
      </w:r>
    </w:p>
    <w:p w14:paraId="5C93492B" w14:textId="43166C85"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нет, не предусмотрен.</w:t>
      </w:r>
    </w:p>
    <w:p w14:paraId="4E4E14CA" w14:textId="75B7E177"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ладно, с проектами мы примерно разобрались. Расскажите, пожалуйста, каковые границы профессионально-этических норм и границ в профессиональной компетентности специалиста по социальной работе, исходя из Вашей позиции?</w:t>
      </w:r>
    </w:p>
    <w:p w14:paraId="1090FF8D" w14:textId="31F4A8AA" w:rsidR="002D6D77" w:rsidRDefault="002D6D77"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А</w:t>
      </w:r>
      <w:r w:rsidR="00270B0C">
        <w:rPr>
          <w:rFonts w:ascii="Times New Roman" w:hAnsi="Times New Roman" w:cs="Times New Roman"/>
          <w:sz w:val="28"/>
          <w:lang w:val="ru-RU"/>
        </w:rPr>
        <w:t xml:space="preserve">: так, ну социальный работник занимается взаимодействием с различными инстанциями. Я, например, работаю с УФСИН, взаимодействую с Центрами семьи и детей, с органами опеки – это межведомственное взаимодействие воочию, к нам поступает сигнал из инстанций, мы реагируем, оказываем помощь нуждающимся. </w:t>
      </w:r>
    </w:p>
    <w:p w14:paraId="11F74905" w14:textId="240350BB" w:rsidR="00270B0C" w:rsidRDefault="00270B0C"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что не входит в перечень Ваших профессиональных компетенций?</w:t>
      </w:r>
    </w:p>
    <w:p w14:paraId="2E3CD10E" w14:textId="6429F095" w:rsidR="00270B0C" w:rsidRDefault="00270B0C"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если присутствуют психические отклонения, то консультационные мероприятия со стороны социальной работы не осуществляются, поскольку это не его поле деятельности, подобными случаями занимается медицинский психолог совместно с психиатром, а на собраниях мы обсуждаем, как с кем работать и какой вектор необходим. Но, фактически, порой приходится работать со всеми, хотя по закону – специализированное учреждение не должно работать с «психологической структурой» и врачебным делом.</w:t>
      </w:r>
    </w:p>
    <w:p w14:paraId="37FF63F7" w14:textId="1329EC42" w:rsidR="00270B0C" w:rsidRDefault="00270B0C"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а какие профессионально-этические нормы для специалиста по социальной работе можете определить?</w:t>
      </w:r>
    </w:p>
    <w:p w14:paraId="4A594969" w14:textId="5C6D2ACB" w:rsidR="00270B0C" w:rsidRDefault="00270B0C"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А: быть терпимым, потому что, люди и ситуации разные, у каждого свои проблемы, которые могут не укладываться в твою картину мира, но необходимо понять другого человека, чтобы ты мог оказать ему необходимую помощь, понять его мотивы и проблемы. Быть </w:t>
      </w:r>
      <w:proofErr w:type="spellStart"/>
      <w:r>
        <w:rPr>
          <w:rFonts w:ascii="Times New Roman" w:hAnsi="Times New Roman" w:cs="Times New Roman"/>
          <w:sz w:val="28"/>
          <w:lang w:val="ru-RU"/>
        </w:rPr>
        <w:t>стрессоустойчивым</w:t>
      </w:r>
      <w:proofErr w:type="spellEnd"/>
      <w:r>
        <w:rPr>
          <w:rFonts w:ascii="Times New Roman" w:hAnsi="Times New Roman" w:cs="Times New Roman"/>
          <w:sz w:val="28"/>
          <w:lang w:val="ru-RU"/>
        </w:rPr>
        <w:t xml:space="preserve">, социальная работа такая область, где необходимо быть сопереживающим, но думать холодной головой, потому что, если погрузишься с головой в проблемы другого человека, есть вероятность, что ты сам станешь для него проблемой и не сможешь эффективно выполнить свои обязанности. </w:t>
      </w:r>
    </w:p>
    <w:p w14:paraId="630F9DCD" w14:textId="221965D7" w:rsidR="00270B0C" w:rsidRDefault="00270B0C" w:rsidP="002D6D77">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Важно, </w:t>
      </w:r>
      <w:r w:rsidR="00087ECD">
        <w:rPr>
          <w:rFonts w:ascii="Times New Roman" w:hAnsi="Times New Roman" w:cs="Times New Roman"/>
          <w:sz w:val="28"/>
          <w:lang w:val="ru-RU"/>
        </w:rPr>
        <w:t>не навязывать, а направлять. В нашей области, конкретно, при работе с зависимыми, люди приходят с конкретными проблемами, которые хотят разрешить – преимущественно такой подход у тех, кто добровольно пришёл. Для тех, кто у нас по решению суда больше характерно проявлять нежелание и посещать формально, чтобы, по итогу получить справку. И тут задача специалиста состоит в том, чтобы направить человека, помочь ему, показать значимость и необходимость прохождения реабилитации.</w:t>
      </w:r>
    </w:p>
    <w:p w14:paraId="43649E61" w14:textId="208F22ED"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С: я Вас понял. Может быть, хотите что-то еще добавить?</w:t>
      </w:r>
    </w:p>
    <w:p w14:paraId="2E3BB2D8" w14:textId="5DAE6848"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еще могу сказать про отзывы, чаще всего они положительные и от тех, кто прошёл курс реабилитации полностью, а вот негативные отзывы – это дело рук тех, кто здесь на принудительном основании, либо не прошёл курс реабилитации до конца. Пациенты, как правило, по итогу привыкают к реабилитации, ориентиры внутри меняются, и они принимают необходимость реабилитации, начинают участвовать и в итоге реабилитируются.</w:t>
      </w:r>
    </w:p>
    <w:p w14:paraId="2CDB255D" w14:textId="5338BBD8"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С: смысложизненные ориентиры меняются, как по </w:t>
      </w:r>
      <w:proofErr w:type="spellStart"/>
      <w:r>
        <w:rPr>
          <w:rFonts w:ascii="Times New Roman" w:hAnsi="Times New Roman" w:cs="Times New Roman"/>
          <w:sz w:val="28"/>
          <w:lang w:val="ru-RU"/>
        </w:rPr>
        <w:t>Франклу</w:t>
      </w:r>
      <w:proofErr w:type="spellEnd"/>
      <w:r>
        <w:rPr>
          <w:rFonts w:ascii="Times New Roman" w:hAnsi="Times New Roman" w:cs="Times New Roman"/>
          <w:sz w:val="28"/>
          <w:lang w:val="ru-RU"/>
        </w:rPr>
        <w:t>?</w:t>
      </w:r>
    </w:p>
    <w:p w14:paraId="428B323F" w14:textId="34CAC95B"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 да, в какой-то мере можно сказать и так.</w:t>
      </w:r>
    </w:p>
    <w:p w14:paraId="629B6712" w14:textId="1E7E1456"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С: Анна, я Вас понял. Спасибо большое за интервью!</w:t>
      </w:r>
    </w:p>
    <w:p w14:paraId="15E899BF" w14:textId="7824D29D"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Анализ интервью.</w:t>
      </w:r>
    </w:p>
    <w:p w14:paraId="37B0CE17" w14:textId="63647814"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Исходя из вышеприведенного интервью, можно прийти к выводу о том, что наиболее эффективным проектом, реализуемым в данном отделении медицинской реабилитации лиц, страдающих от алкогольной или химической зависимости, является – «Приближение к искусству», реализуемый совместно с Русским музеем Санкт-Петербурга. Объяснить его эффективность можно через актуальную потребность данной группы лиц в стабилизации психоэмоционального состояния, поскольку, отказ от употребления ПАВ и алкоголя сопряжен со значительным психофизическим и психоэмоциональным стрессом, но организация арт-терапевтических мероприятий позволяет минимизировать влияние навязчивого состояния. </w:t>
      </w:r>
    </w:p>
    <w:p w14:paraId="205F79A6" w14:textId="5F5B21FC" w:rsidR="00087ECD" w:rsidRDefault="00087ECD"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Кроме того, социально-культурная реабилитация – эффективный метод социальной реабилитации, позволяющий раскрыть актуальные внутриличностные ресурсы получателей социальных услуг, что является одной из целей социальной работы – активизация внутриличностных ресурсов, которые могут быть использованы в дальнейшем, без помощи специалиста. Соответственно, групповые занятия арт-терапией формируют новые модели поведения – конструктивные, позволяющие минимизировать влияние стресс-факторов, </w:t>
      </w:r>
      <w:r w:rsidR="00074958">
        <w:rPr>
          <w:rFonts w:ascii="Times New Roman" w:hAnsi="Times New Roman" w:cs="Times New Roman"/>
          <w:sz w:val="28"/>
          <w:lang w:val="ru-RU"/>
        </w:rPr>
        <w:t xml:space="preserve">и в последующем, при первых признаках формирования навязчивых состояния, человек может использовать данный </w:t>
      </w:r>
      <w:r w:rsidR="00074958">
        <w:rPr>
          <w:rFonts w:ascii="Times New Roman" w:hAnsi="Times New Roman" w:cs="Times New Roman"/>
          <w:sz w:val="28"/>
          <w:lang w:val="ru-RU"/>
        </w:rPr>
        <w:lastRenderedPageBreak/>
        <w:t>метод для минимизации вероятности рецидива и отката к деструктивным моделям поведения, подразумевающим употребление ПАВ и алкоголя.</w:t>
      </w:r>
    </w:p>
    <w:p w14:paraId="4633A301" w14:textId="64FB13F7" w:rsidR="00074958" w:rsidRDefault="00074958"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Относительно профессионально-этических норм, было отмечено, что стрессоустойчивость, терпимость и наличие навыков к конструктивному манипулированию – есть основные требования, предъявляемые к специалисту по социальной работе. Исходя из практического опыта, приобретенного в рамках практики, можно добавить, что готовность к сопереживанию без глубокой эмоциональной вовлеченности – важный навык, обеспечивающий способность формирования конструктивных решений актуальных социальных проблем, формирующих трудную жизненную ситуацию получателей социальных услуг. Кроме того, необходимо знание нормативно-правовой базы, определяющей основные принципы социальной реабилитации различных категорий </w:t>
      </w:r>
      <w:r w:rsidR="00A328B4">
        <w:rPr>
          <w:rFonts w:ascii="Times New Roman" w:hAnsi="Times New Roman" w:cs="Times New Roman"/>
          <w:sz w:val="28"/>
          <w:lang w:val="ru-RU"/>
        </w:rPr>
        <w:t>населения, и формирующей базу для предоставления требуемых социальных услуг.</w:t>
      </w:r>
    </w:p>
    <w:p w14:paraId="0F39E731" w14:textId="0437E516" w:rsidR="00A328B4" w:rsidRDefault="00A328B4"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Также, стоит отметить, что стрессоустойчивость – действительно значимое внутриличностное и профессиональное качество, позволяющее конструктивно реагировать в ситуациях, требующих полной включенности в обстоятельства, учитывая, что многие получатели социальных услуг обращаются с проблемами различного характера. Помимо этого, обратим внимание на необходимость формирования навыков по активному слушанию – одна из составляющих высокой эффективности специалиста социального профиля, где взаимодействие выстраивается в диаде «человек-человек». Правильно услышать и вовремя понять человека – важный аспект, позволяющий своевременно понять и оказать необходимую помощь и поддержку. Относительно направления, также, акцентируем внимание на необходимости навыков по оказанию психологической помощи и поддержки, даже самой элементарной, позволяющей, в том числе, распознавать и работать с манипулятивными техниками, применяемыми со стороны получателей социальных услуг.</w:t>
      </w:r>
    </w:p>
    <w:p w14:paraId="6F5C41D9" w14:textId="3EB0AC9E" w:rsidR="00A328B4" w:rsidRDefault="00A328B4" w:rsidP="00087ECD">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Как правило, многие получатели социальных услуг, оказавшиеся в трудной жизненной ситуации, обращаются за помощь в Центр социальной реабилитации с целью получения финансовых льгот или иных выплат, но основная проблема состоит в том, что необходимо оказание психолого-социальной и медицинской помощи, без которых корректное разрешение трудной жизненной ситуации, в большинстве случае, не представляется возможным.</w:t>
      </w:r>
    </w:p>
    <w:p w14:paraId="1ADAEF29" w14:textId="4C494214" w:rsidR="00A328B4" w:rsidRPr="00A328B4" w:rsidRDefault="00A328B4" w:rsidP="00A328B4">
      <w:pPr>
        <w:pStyle w:val="2"/>
        <w:spacing w:before="0" w:line="360" w:lineRule="auto"/>
        <w:ind w:firstLine="709"/>
        <w:rPr>
          <w:rFonts w:ascii="Times New Roman" w:hAnsi="Times New Roman" w:cs="Times New Roman"/>
          <w:b/>
          <w:bCs/>
          <w:color w:val="auto"/>
          <w:sz w:val="28"/>
          <w:szCs w:val="28"/>
          <w:lang w:val="ru-RU"/>
        </w:rPr>
      </w:pPr>
      <w:bookmarkStart w:id="5" w:name="_Toc117041895"/>
      <w:r w:rsidRPr="00A328B4">
        <w:rPr>
          <w:rFonts w:ascii="Times New Roman" w:hAnsi="Times New Roman" w:cs="Times New Roman"/>
          <w:b/>
          <w:bCs/>
          <w:color w:val="auto"/>
          <w:sz w:val="28"/>
          <w:szCs w:val="28"/>
          <w:lang w:val="ru-RU"/>
        </w:rPr>
        <w:t>Задание №3</w:t>
      </w:r>
      <w:bookmarkEnd w:id="5"/>
    </w:p>
    <w:p w14:paraId="6D4FFF50" w14:textId="6E9DA202" w:rsidR="00A328B4" w:rsidRDefault="00A328B4" w:rsidP="00A328B4">
      <w:pPr>
        <w:pStyle w:val="a7"/>
        <w:spacing w:line="360" w:lineRule="auto"/>
        <w:ind w:left="0" w:firstLine="709"/>
        <w:jc w:val="both"/>
        <w:rPr>
          <w:rFonts w:ascii="Times New Roman" w:hAnsi="Times New Roman" w:cs="Times New Roman"/>
          <w:sz w:val="28"/>
          <w:lang w:val="ru-RU"/>
        </w:rPr>
      </w:pPr>
      <w:r w:rsidRPr="00A328B4">
        <w:rPr>
          <w:rFonts w:ascii="Times New Roman" w:hAnsi="Times New Roman" w:cs="Times New Roman"/>
          <w:sz w:val="28"/>
          <w:lang w:val="ru-RU"/>
        </w:rPr>
        <w:t xml:space="preserve">Проанализируйте отзывы получателей по оценке качества социальных услуг, предоставляемых организацией. Охарактеризуйте основные потребности граждан в предоставлении социальных услуг организацией. Результаты представьте в форме таблицы с выделением положительных и отрицательных оценок. </w:t>
      </w:r>
    </w:p>
    <w:p w14:paraId="305D1399" w14:textId="4F96FC1F" w:rsidR="00A328B4" w:rsidRDefault="00A328B4" w:rsidP="00A328B4">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Исходя из взаимодействия со специалистами данной организации, в том числе, путём непосредственного общения с руководителем практики от профильной организации, удалось установить, что отзывы, получаемые о деятельности отделения, преимущественно, положительные, что констатируется и вышеприведенным кейсом и, в целом, эмоциональным откликом на занятиях и мероприятиях, получаемым от пациентов отделения. Негативные отзывы поступают исключительно от лиц, которые не закончили курс реабилитации, либо оказались в отделении по решению суда, но при полном прохождении необходимого курса, отзывы исключительно положительные. Некоторые пациенты, по итогу реабилитации, формируют профессиональные интересы, связанные с оказанием помощи лицам, страдающим от алкогольной или химической реабилитации. Таким образом, решается сразу несколько проблем – формируется сфера профессиональных интересов, обеспечиваются условия, необходимые для внутриличностного роста и развития, а также </w:t>
      </w:r>
      <w:r w:rsidR="00FC752B">
        <w:rPr>
          <w:rFonts w:ascii="Times New Roman" w:hAnsi="Times New Roman" w:cs="Times New Roman"/>
          <w:sz w:val="28"/>
          <w:lang w:val="ru-RU"/>
        </w:rPr>
        <w:t>–</w:t>
      </w:r>
      <w:r>
        <w:rPr>
          <w:rFonts w:ascii="Times New Roman" w:hAnsi="Times New Roman" w:cs="Times New Roman"/>
          <w:sz w:val="28"/>
          <w:lang w:val="ru-RU"/>
        </w:rPr>
        <w:t xml:space="preserve"> </w:t>
      </w:r>
      <w:r w:rsidR="00FC752B">
        <w:rPr>
          <w:rFonts w:ascii="Times New Roman" w:hAnsi="Times New Roman" w:cs="Times New Roman"/>
          <w:sz w:val="28"/>
          <w:lang w:val="ru-RU"/>
        </w:rPr>
        <w:t xml:space="preserve">вероятность рецидива минимизируется. Отдельно отметим, что оказание помощи от специалиста, имеющего схожий жизненный опыт, отчасти, является достаточно ценным, поскольку, последний </w:t>
      </w:r>
      <w:r w:rsidR="00FC752B">
        <w:rPr>
          <w:rFonts w:ascii="Times New Roman" w:hAnsi="Times New Roman" w:cs="Times New Roman"/>
          <w:sz w:val="28"/>
          <w:lang w:val="ru-RU"/>
        </w:rPr>
        <w:lastRenderedPageBreak/>
        <w:t>действительно способен понять актуальное состояние и особенности трудной жизненной ситуации получателя социальных услуг, что позволяет установить качественный межличностный контакт и оказать необходимую поддержку.</w:t>
      </w:r>
    </w:p>
    <w:p w14:paraId="6E53064E" w14:textId="5412FE31" w:rsidR="00FC752B" w:rsidRDefault="00FC752B" w:rsidP="00A328B4">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Относительно основных потребностей лиц, обратившихся за помощью, необходимо сказать, что приоритетным является – получение поддержки со стороны специалистов и группы, за помощью проблем с законом, за оказанием психологических консультаций, поскольку психоэмоциональная сфера находится под влиянием сильного стресса, как из-за употребления ПАВ или алкоголя, так и из-за предшествующих жизненных обстоятельств. </w:t>
      </w:r>
    </w:p>
    <w:p w14:paraId="77AE844D" w14:textId="263FCC1D" w:rsidR="00FC752B" w:rsidRDefault="00FC752B" w:rsidP="00A328B4">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Важным аспектом является тот факт, что за помощью обращаются и для профилактики рецидива, специалисты, в данном случае, предлагают включение в групповую работу, формируют индивидуальное задание, направленное на профилактику возможного срыва. Если пациент обратился за помощью из-за проблем с законом, то это подразумевает под собой оказание реабилитационных услуг лицам, оказавшимся в отделении по решению суда. Это отдельная категория, которая, в большинстве своем, не является замотивированной в прохождении реабилитации, для них, первоначально, является важным получение справки о прохождении реабилитации, но, как показывает практика, с течением времени, желание о получении справки становится второсортным, а сам процесс реабилитации становится важным аспектом жизнедеятельности, поскольку, сами получатели услуг ощущают положительный эффект – психоэмоциональное состояние стабилизируются, формируется группа людей, готовых оказать необходимую помощь и поддержку, а также, группа, которая действительно понимает проблемы и переживания человека, что представляет собой один из определяющих факторов при изменении отношении к курсу реабилитации.</w:t>
      </w:r>
    </w:p>
    <w:p w14:paraId="78864E12" w14:textId="41898FC9" w:rsidR="007626F3" w:rsidRDefault="007626F3" w:rsidP="007626F3">
      <w:pPr>
        <w:pStyle w:val="a7"/>
        <w:spacing w:line="360" w:lineRule="auto"/>
        <w:ind w:left="0" w:firstLine="709"/>
        <w:jc w:val="right"/>
        <w:rPr>
          <w:rFonts w:ascii="Times New Roman" w:hAnsi="Times New Roman" w:cs="Times New Roman"/>
          <w:sz w:val="28"/>
          <w:lang w:val="ru-RU"/>
        </w:rPr>
      </w:pPr>
      <w:r>
        <w:rPr>
          <w:rFonts w:ascii="Times New Roman" w:hAnsi="Times New Roman" w:cs="Times New Roman"/>
          <w:sz w:val="28"/>
          <w:lang w:val="ru-RU"/>
        </w:rPr>
        <w:t>Таблица 1. Оценки и потребности получателей социальных услуг отделения реабилитации №1.</w:t>
      </w:r>
    </w:p>
    <w:tbl>
      <w:tblPr>
        <w:tblStyle w:val="ab"/>
        <w:tblW w:w="0" w:type="auto"/>
        <w:tblLook w:val="04A0" w:firstRow="1" w:lastRow="0" w:firstColumn="1" w:lastColumn="0" w:noHBand="0" w:noVBand="1"/>
      </w:tblPr>
      <w:tblGrid>
        <w:gridCol w:w="4672"/>
        <w:gridCol w:w="4673"/>
      </w:tblGrid>
      <w:tr w:rsidR="00FC752B" w14:paraId="783DF953" w14:textId="77777777" w:rsidTr="00B23457">
        <w:tc>
          <w:tcPr>
            <w:tcW w:w="9345" w:type="dxa"/>
            <w:gridSpan w:val="2"/>
          </w:tcPr>
          <w:p w14:paraId="2361C136" w14:textId="40A21D03" w:rsidR="00FC752B" w:rsidRPr="007626F3" w:rsidRDefault="007626F3" w:rsidP="007626F3">
            <w:pPr>
              <w:pStyle w:val="a7"/>
              <w:spacing w:line="360" w:lineRule="auto"/>
              <w:ind w:left="0"/>
              <w:jc w:val="center"/>
              <w:rPr>
                <w:rFonts w:ascii="Times New Roman" w:hAnsi="Times New Roman" w:cs="Times New Roman"/>
                <w:b/>
                <w:bCs/>
                <w:sz w:val="28"/>
                <w:lang w:val="ru-RU"/>
              </w:rPr>
            </w:pPr>
            <w:r w:rsidRPr="007626F3">
              <w:rPr>
                <w:rFonts w:ascii="Times New Roman" w:hAnsi="Times New Roman" w:cs="Times New Roman"/>
                <w:b/>
                <w:bCs/>
                <w:sz w:val="28"/>
                <w:lang w:val="ru-RU"/>
              </w:rPr>
              <w:t>Оценки и потребности получателей социальных услуг</w:t>
            </w:r>
          </w:p>
        </w:tc>
      </w:tr>
      <w:tr w:rsidR="00FC752B" w14:paraId="6F0D92C7" w14:textId="77777777" w:rsidTr="00FC752B">
        <w:tc>
          <w:tcPr>
            <w:tcW w:w="4672" w:type="dxa"/>
          </w:tcPr>
          <w:p w14:paraId="7C92D4A4" w14:textId="32059B66"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lastRenderedPageBreak/>
              <w:t>Положительные</w:t>
            </w:r>
          </w:p>
        </w:tc>
        <w:tc>
          <w:tcPr>
            <w:tcW w:w="4673" w:type="dxa"/>
          </w:tcPr>
          <w:p w14:paraId="27F4A292" w14:textId="30499BC7"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Отрицательные</w:t>
            </w:r>
          </w:p>
        </w:tc>
      </w:tr>
      <w:tr w:rsidR="00FC752B" w14:paraId="02E0E623" w14:textId="77777777" w:rsidTr="00FC752B">
        <w:tc>
          <w:tcPr>
            <w:tcW w:w="4672" w:type="dxa"/>
          </w:tcPr>
          <w:p w14:paraId="76C4D107" w14:textId="40A33D8B"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Оказывается необходимая помощь</w:t>
            </w:r>
          </w:p>
        </w:tc>
        <w:tc>
          <w:tcPr>
            <w:tcW w:w="4673" w:type="dxa"/>
          </w:tcPr>
          <w:p w14:paraId="7793F9BE" w14:textId="353197B0"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Реабилитация не помогла, курс слишком долгий</w:t>
            </w:r>
          </w:p>
        </w:tc>
      </w:tr>
      <w:tr w:rsidR="00FC752B" w14:paraId="3A91DDB8" w14:textId="77777777" w:rsidTr="00FC752B">
        <w:tc>
          <w:tcPr>
            <w:tcW w:w="4672" w:type="dxa"/>
          </w:tcPr>
          <w:p w14:paraId="08E986CA" w14:textId="4D24D80E"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Профессионализм специалистов</w:t>
            </w:r>
          </w:p>
        </w:tc>
        <w:tc>
          <w:tcPr>
            <w:tcW w:w="4673" w:type="dxa"/>
          </w:tcPr>
          <w:p w14:paraId="01E49E19" w14:textId="1F283CCF" w:rsidR="00FC752B"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Принудительный характер реабилитации</w:t>
            </w:r>
          </w:p>
        </w:tc>
      </w:tr>
      <w:tr w:rsidR="007626F3" w14:paraId="07B884D6" w14:textId="77777777" w:rsidTr="00FC752B">
        <w:tc>
          <w:tcPr>
            <w:tcW w:w="4672" w:type="dxa"/>
          </w:tcPr>
          <w:p w14:paraId="0661C0D5" w14:textId="1F4B3F7A"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Мероприятия отвечают потребностям</w:t>
            </w:r>
          </w:p>
        </w:tc>
        <w:tc>
          <w:tcPr>
            <w:tcW w:w="4673" w:type="dxa"/>
          </w:tcPr>
          <w:p w14:paraId="6F2F6166" w14:textId="0BCDE354"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Не вижу смысла в реабилитации, мне и до того было хорошо</w:t>
            </w:r>
          </w:p>
        </w:tc>
      </w:tr>
      <w:tr w:rsidR="007626F3" w14:paraId="290DC0E3" w14:textId="77777777" w:rsidTr="00FC752B">
        <w:tc>
          <w:tcPr>
            <w:tcW w:w="4672" w:type="dxa"/>
          </w:tcPr>
          <w:p w14:paraId="2767770A" w14:textId="37E6C32F"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Опыт участия в программах формирует уверенность в собственных силах и возможностях</w:t>
            </w:r>
          </w:p>
        </w:tc>
        <w:tc>
          <w:tcPr>
            <w:tcW w:w="4673" w:type="dxa"/>
          </w:tcPr>
          <w:p w14:paraId="474E7C92" w14:textId="77777777" w:rsidR="007626F3" w:rsidRDefault="007626F3" w:rsidP="00A328B4">
            <w:pPr>
              <w:pStyle w:val="a7"/>
              <w:spacing w:line="360" w:lineRule="auto"/>
              <w:ind w:left="0"/>
              <w:jc w:val="both"/>
              <w:rPr>
                <w:rFonts w:ascii="Times New Roman" w:hAnsi="Times New Roman" w:cs="Times New Roman"/>
                <w:sz w:val="28"/>
                <w:lang w:val="ru-RU"/>
              </w:rPr>
            </w:pPr>
          </w:p>
        </w:tc>
      </w:tr>
      <w:tr w:rsidR="007626F3" w14:paraId="43ECDF3B" w14:textId="77777777" w:rsidTr="00FC752B">
        <w:tc>
          <w:tcPr>
            <w:tcW w:w="4672" w:type="dxa"/>
          </w:tcPr>
          <w:p w14:paraId="048BF7D4" w14:textId="364E1FDD"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Участие в полезных мастер-классах и лекциях</w:t>
            </w:r>
          </w:p>
        </w:tc>
        <w:tc>
          <w:tcPr>
            <w:tcW w:w="4673" w:type="dxa"/>
          </w:tcPr>
          <w:p w14:paraId="08AF30B9" w14:textId="77777777" w:rsidR="007626F3" w:rsidRDefault="007626F3" w:rsidP="00A328B4">
            <w:pPr>
              <w:pStyle w:val="a7"/>
              <w:spacing w:line="360" w:lineRule="auto"/>
              <w:ind w:left="0"/>
              <w:jc w:val="both"/>
              <w:rPr>
                <w:rFonts w:ascii="Times New Roman" w:hAnsi="Times New Roman" w:cs="Times New Roman"/>
                <w:sz w:val="28"/>
                <w:lang w:val="ru-RU"/>
              </w:rPr>
            </w:pPr>
          </w:p>
        </w:tc>
      </w:tr>
      <w:tr w:rsidR="007626F3" w14:paraId="44399B9F" w14:textId="77777777" w:rsidTr="00FC752B">
        <w:tc>
          <w:tcPr>
            <w:tcW w:w="4672" w:type="dxa"/>
          </w:tcPr>
          <w:p w14:paraId="454F9DE3" w14:textId="34A157ED"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Формирование нового круга общения, обретение друзей</w:t>
            </w:r>
          </w:p>
        </w:tc>
        <w:tc>
          <w:tcPr>
            <w:tcW w:w="4673" w:type="dxa"/>
          </w:tcPr>
          <w:p w14:paraId="1A68DED7" w14:textId="77777777" w:rsidR="007626F3" w:rsidRDefault="007626F3" w:rsidP="00A328B4">
            <w:pPr>
              <w:pStyle w:val="a7"/>
              <w:spacing w:line="360" w:lineRule="auto"/>
              <w:ind w:left="0"/>
              <w:jc w:val="both"/>
              <w:rPr>
                <w:rFonts w:ascii="Times New Roman" w:hAnsi="Times New Roman" w:cs="Times New Roman"/>
                <w:sz w:val="28"/>
                <w:lang w:val="ru-RU"/>
              </w:rPr>
            </w:pPr>
          </w:p>
        </w:tc>
      </w:tr>
      <w:tr w:rsidR="007626F3" w14:paraId="7632CA30" w14:textId="77777777" w:rsidTr="00FC752B">
        <w:tc>
          <w:tcPr>
            <w:tcW w:w="4672" w:type="dxa"/>
          </w:tcPr>
          <w:p w14:paraId="2F4E2F8E" w14:textId="3561EDC1" w:rsidR="007626F3" w:rsidRDefault="007626F3" w:rsidP="00A328B4">
            <w:pPr>
              <w:pStyle w:val="a7"/>
              <w:spacing w:line="360" w:lineRule="auto"/>
              <w:ind w:left="0"/>
              <w:jc w:val="both"/>
              <w:rPr>
                <w:rFonts w:ascii="Times New Roman" w:hAnsi="Times New Roman" w:cs="Times New Roman"/>
                <w:sz w:val="28"/>
                <w:lang w:val="ru-RU"/>
              </w:rPr>
            </w:pPr>
            <w:r>
              <w:rPr>
                <w:rFonts w:ascii="Times New Roman" w:hAnsi="Times New Roman" w:cs="Times New Roman"/>
                <w:sz w:val="28"/>
                <w:lang w:val="ru-RU"/>
              </w:rPr>
              <w:t>Помогла осознать ценность жизни</w:t>
            </w:r>
          </w:p>
        </w:tc>
        <w:tc>
          <w:tcPr>
            <w:tcW w:w="4673" w:type="dxa"/>
          </w:tcPr>
          <w:p w14:paraId="6583391C" w14:textId="77777777" w:rsidR="007626F3" w:rsidRDefault="007626F3" w:rsidP="00A328B4">
            <w:pPr>
              <w:pStyle w:val="a7"/>
              <w:spacing w:line="360" w:lineRule="auto"/>
              <w:ind w:left="0"/>
              <w:jc w:val="both"/>
              <w:rPr>
                <w:rFonts w:ascii="Times New Roman" w:hAnsi="Times New Roman" w:cs="Times New Roman"/>
                <w:sz w:val="28"/>
                <w:lang w:val="ru-RU"/>
              </w:rPr>
            </w:pPr>
          </w:p>
        </w:tc>
      </w:tr>
    </w:tbl>
    <w:p w14:paraId="21A9B3F1" w14:textId="77777777" w:rsidR="007626F3" w:rsidRDefault="007626F3" w:rsidP="00A328B4">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Оценки, описанные в таблице получены несколькими путями: непосредственно, при межличностном взаимодействии с пациентами отделения и через анализ отзывов, представленных в интернет-источниках о деятельности отделения. Отметим, что преимущественно, отзывы положительные и уточняют, либо поясняют вышеописанное в данной работе. Относительно негативных оценок следует сказать, что по их характеру видим, что они получены от лиц, отправленных на курс реабилитации в принудительном характере. </w:t>
      </w:r>
    </w:p>
    <w:p w14:paraId="6337C03B" w14:textId="28E62F1A" w:rsidR="00FC752B" w:rsidRPr="00A328B4" w:rsidRDefault="007626F3" w:rsidP="00A328B4">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Как правило, принудительное помещение в отделение происходит либо при содействии родственников, либо в судебном порядке, что воспринимается исключительно негативно и является дополнительным тормозящим фактором или триггером, препятствующим реализации эффективной реабилитации лиц, страдающих от химической или алкогольной зависимости и, соответственно, данный фактор, при анализе оценок стоит учитывать.</w:t>
      </w:r>
    </w:p>
    <w:p w14:paraId="03BFAEB6" w14:textId="77777777" w:rsidR="00AC63B0" w:rsidRPr="00A328B4" w:rsidRDefault="00AC63B0" w:rsidP="00463836">
      <w:pPr>
        <w:pStyle w:val="a7"/>
        <w:spacing w:line="360" w:lineRule="auto"/>
        <w:ind w:left="0" w:firstLine="709"/>
        <w:jc w:val="both"/>
        <w:rPr>
          <w:rFonts w:ascii="Times New Roman" w:hAnsi="Times New Roman" w:cs="Times New Roman"/>
          <w:sz w:val="28"/>
        </w:rPr>
      </w:pPr>
    </w:p>
    <w:p w14:paraId="098070AB" w14:textId="547257E1" w:rsidR="00463836" w:rsidRDefault="002738FE" w:rsidP="002738FE">
      <w:pPr>
        <w:pStyle w:val="2"/>
        <w:spacing w:before="0" w:line="360" w:lineRule="auto"/>
        <w:ind w:firstLine="709"/>
        <w:rPr>
          <w:rFonts w:ascii="Times New Roman" w:hAnsi="Times New Roman" w:cs="Times New Roman"/>
          <w:b/>
          <w:bCs/>
          <w:color w:val="auto"/>
          <w:sz w:val="28"/>
          <w:szCs w:val="28"/>
          <w:lang w:val="ru-RU"/>
        </w:rPr>
      </w:pPr>
      <w:bookmarkStart w:id="6" w:name="_Toc117041896"/>
      <w:r w:rsidRPr="002738FE">
        <w:rPr>
          <w:rFonts w:ascii="Times New Roman" w:hAnsi="Times New Roman" w:cs="Times New Roman"/>
          <w:b/>
          <w:bCs/>
          <w:color w:val="auto"/>
          <w:sz w:val="28"/>
          <w:szCs w:val="28"/>
          <w:lang w:val="ru-RU"/>
        </w:rPr>
        <w:lastRenderedPageBreak/>
        <w:t>Задание №4</w:t>
      </w:r>
      <w:bookmarkEnd w:id="6"/>
    </w:p>
    <w:p w14:paraId="4EB6E013" w14:textId="01CF87B3" w:rsidR="002738FE" w:rsidRPr="002738FE" w:rsidRDefault="002738FE" w:rsidP="002738FE">
      <w:pPr>
        <w:spacing w:line="360" w:lineRule="auto"/>
        <w:ind w:firstLine="709"/>
        <w:jc w:val="both"/>
        <w:rPr>
          <w:rFonts w:ascii="Times New Roman" w:hAnsi="Times New Roman" w:cs="Times New Roman"/>
          <w:sz w:val="28"/>
          <w:lang w:val="ru-RU"/>
        </w:rPr>
      </w:pPr>
      <w:r w:rsidRPr="002738FE">
        <w:rPr>
          <w:rFonts w:ascii="Times New Roman" w:hAnsi="Times New Roman" w:cs="Times New Roman"/>
          <w:sz w:val="28"/>
          <w:lang w:val="ru-RU"/>
        </w:rPr>
        <w:t>Примите участие в мастер-классах ведущих специалистов в области социальной работы, проведите самоанализ приобретенных знаний и умений по реализации социальных технологий.</w:t>
      </w:r>
    </w:p>
    <w:p w14:paraId="22954700" w14:textId="00DEBF9D" w:rsidR="002738FE" w:rsidRDefault="002738FE" w:rsidP="002738FE">
      <w:pPr>
        <w:spacing w:line="360" w:lineRule="auto"/>
        <w:ind w:firstLine="709"/>
        <w:jc w:val="both"/>
        <w:rPr>
          <w:rFonts w:ascii="Times New Roman" w:hAnsi="Times New Roman" w:cs="Times New Roman"/>
          <w:sz w:val="28"/>
          <w:lang w:val="ru-RU"/>
        </w:rPr>
      </w:pPr>
      <w:r w:rsidRPr="002738FE">
        <w:rPr>
          <w:rFonts w:ascii="Times New Roman" w:hAnsi="Times New Roman" w:cs="Times New Roman"/>
          <w:sz w:val="28"/>
          <w:lang w:val="ru-RU"/>
        </w:rPr>
        <w:t xml:space="preserve">В рамках прохождения стажёрской практики, организованной на базе </w:t>
      </w:r>
      <w:r>
        <w:rPr>
          <w:rFonts w:ascii="Times New Roman" w:hAnsi="Times New Roman" w:cs="Times New Roman"/>
          <w:sz w:val="28"/>
          <w:lang w:val="ru-RU"/>
        </w:rPr>
        <w:t xml:space="preserve">СПБ ГБУЗ Городская наркологическая больницы в отделении медицинской реабилитации №1, удалось принять участие в мастер-классе, организованном совместно с руководителем практики от профильной организации. Тренинг был направлен на знакомство поступивших пациентов. </w:t>
      </w:r>
    </w:p>
    <w:p w14:paraId="7C699843" w14:textId="68CFAB66" w:rsidR="002738FE" w:rsidRDefault="002738FE"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Основная задача первого тренинга состояла в снятии актуального уровня напряжения, поскольку, поступившие пациенты ощущают сильный внутриличностный дискомфорт, вызванный сменой обстановки и обстоятельствами своего присутствия. </w:t>
      </w:r>
    </w:p>
    <w:p w14:paraId="01EF44BF" w14:textId="74E2334A" w:rsidR="002738FE" w:rsidRDefault="002738FE"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Участникам необходимо было досчитать от 1 до 10 и не сбиться, но при этом, важно, чтобы никто не сговаривался, считать необходимо поочередно. Следовательно, задача каждого отдельного участника тренинга состоит в том, чтобы обращать внимание на членов коллектива, считывать вербальные знаки, </w:t>
      </w:r>
    </w:p>
    <w:p w14:paraId="24D6862F" w14:textId="27FBC895" w:rsidR="002738FE" w:rsidRDefault="002738FE"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В результате реализации данного тренинга задача была достигнута, участники внимательно наблюдали за поведением друг-друга, что позволило, путём реализации нескольких попыток, досчитать до конца. </w:t>
      </w:r>
    </w:p>
    <w:p w14:paraId="014AD42C" w14:textId="4A150B0C" w:rsidR="002738FE" w:rsidRDefault="002738FE"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В конце тренинга </w:t>
      </w:r>
      <w:r w:rsidR="004E5B77">
        <w:rPr>
          <w:rFonts w:ascii="Times New Roman" w:hAnsi="Times New Roman" w:cs="Times New Roman"/>
          <w:sz w:val="28"/>
          <w:lang w:val="ru-RU"/>
        </w:rPr>
        <w:t>специалист по социальной работе задал вопросы, которые позволили определить основные причины, препятствовавшие координации действий. Участники отметили, что основная проблема состояла в том, чтобы распознать правильно вербальные знаки, посылаемые друг-другу, выжидать паузу. Удалось установить, что для группы участников свойственно проявление экспрессивности и повышенной враждебности, что взаимосвязано с повышенным уровнем стресса, вызванного сменой обстоятельств и отсутствием желания к прохождению реабилитационного курса.</w:t>
      </w:r>
    </w:p>
    <w:p w14:paraId="2455B5FC" w14:textId="73856BC4" w:rsidR="004E5B77" w:rsidRDefault="004E5B7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Следующий тренинг был направлен на установление контакта и сплочение коллектива. Основная задач состояла в том, чтобы продолжить </w:t>
      </w:r>
      <w:r>
        <w:rPr>
          <w:rFonts w:ascii="Times New Roman" w:hAnsi="Times New Roman" w:cs="Times New Roman"/>
          <w:sz w:val="28"/>
          <w:lang w:val="ru-RU"/>
        </w:rPr>
        <w:lastRenderedPageBreak/>
        <w:t>текст песни, которая известна всем участника тренинга. Соответственно, если один из участников совершает ошибку, то группа должна начать реализацию поставленного задания с самого начала.</w:t>
      </w:r>
    </w:p>
    <w:p w14:paraId="60844479" w14:textId="2A7ADB24" w:rsidR="004E5B77" w:rsidRDefault="004E5B7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Основная задача данного тренинга состоит в том, чтобы участники группы научились слушать и слышать друг-друга, что особенно важно при реализации групповых занятий, в дальнейшем. В результате участникам тренинга удалось выполнить задание и достроить текст песни «В лесу родилась ёлочка».</w:t>
      </w:r>
    </w:p>
    <w:p w14:paraId="4635B1BE" w14:textId="2DEA7698" w:rsidR="004E5B77" w:rsidRDefault="004E5B7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Анализируя основные проблемы, вызванные данным заданием, удалось установить, что участники концентрировались исключительно на собственном желании, пытаясь вспомнить и допеть, игнорируя других участников группы, по итогу реализации, также, выявлено, что необходимость командной работы вызывает как положительные, так и отрицательные эмоции. Выявлено несколько групп – первая проявляла, преимущественно, положительную эмоциональную реакцию, стараясь </w:t>
      </w:r>
      <w:r w:rsidR="00B23457">
        <w:rPr>
          <w:rFonts w:ascii="Times New Roman" w:hAnsi="Times New Roman" w:cs="Times New Roman"/>
          <w:sz w:val="28"/>
          <w:lang w:val="ru-RU"/>
        </w:rPr>
        <w:t>координировать действия с коллективом, вторая группа – реагировала, чаще всего, отрицательно, что проявлялось в пассивности к участию, либо, напротив, в экспрессивности, нетерпимости и осложняло процесс реализации тренинга.</w:t>
      </w:r>
    </w:p>
    <w:p w14:paraId="16D47B77" w14:textId="3C18305D" w:rsidR="00B23457" w:rsidRDefault="00B2345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Помимо этого, удалось принятие участие в реализации тренинга под названием «Настроение». Участникам необходимо назвать своё имя и подобрать прилагательное, начинающееся на ту же букву, которое бы подчеркивало его индивидуальность. Следующий участник называет другое прилагательное на ту же букву, затем – своё имя и прилагательное, которое описывало бы его сильные стороны.</w:t>
      </w:r>
    </w:p>
    <w:p w14:paraId="07043BBA" w14:textId="642509D4" w:rsidR="00B23457" w:rsidRDefault="00B2345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Основная задача тренинга состоит в формировании позитивного отношения и повышении самооценки участников, поскольку, для лиц, страдающих от алкогольной или химической зависимости, как правило, характерно испытывать не только психоэмоциональные и психофизические проблемы, но и проблемы внутриличностного характера, связанные с адекватным оцениваем себя и собственных действий. </w:t>
      </w:r>
    </w:p>
    <w:p w14:paraId="7BF6E473" w14:textId="201E0F1B" w:rsidR="00B23457" w:rsidRDefault="00B2345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lastRenderedPageBreak/>
        <w:t>В результате реализации тренинга удалось установить, что большинство участников испытывало смущение, многим было достаточно непросто подобрать прилагательные, имеющие позитивный оттенок, но поставленная задача была выполнена, благодаря чему удалось познакомить коллектив, создать благоприятный психоэмоциональный климат в группе для последующей реабилитационной деятельности.</w:t>
      </w:r>
    </w:p>
    <w:p w14:paraId="522EA328" w14:textId="77777777" w:rsidR="00102F4F" w:rsidRDefault="00B23457"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Таким образом, исходя из участия в </w:t>
      </w:r>
      <w:r w:rsidR="00102F4F">
        <w:rPr>
          <w:rFonts w:ascii="Times New Roman" w:hAnsi="Times New Roman" w:cs="Times New Roman"/>
          <w:sz w:val="28"/>
          <w:lang w:val="ru-RU"/>
        </w:rPr>
        <w:t xml:space="preserve">обширном спектре мероприятий, организованных для лиц, страдающих от алкогольной или химической зависимости, удалось рассмотреть основные актуальные социальные проблемы, формирующие трудную жизненную ситуацию данной социальной категории. </w:t>
      </w:r>
    </w:p>
    <w:p w14:paraId="3C364A0A" w14:textId="648B9FF0" w:rsidR="00B23457" w:rsidRDefault="00102F4F" w:rsidP="002738FE">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Участие в стажёрской практике позволило пересмотреть субъективные убеждения и личностную позицию в отношении мотивов формирования различных типов зависимостей. Также, сформировались теоретические знания относительно социальных технологий, применяемых в отношении данных получателей социальных услуг. Относительно практических навыков и их формирования, необходимо отметить, что сфера субъективных интересов автора данной работы построена, преимущественно, на оказании социально-психологической помощи и поддержки различных социальных категорий, поэтому – удалось рассмотреть механизмы групповой работы с коллективом, сформировать практические навыки по организации коллективной деятельности, урегулированию конфликтных ситуаций. </w:t>
      </w:r>
    </w:p>
    <w:p w14:paraId="7A5B9F50" w14:textId="511AC39D" w:rsidR="002738FE" w:rsidRDefault="00102F4F" w:rsidP="00102F4F">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Также, удалось сформировать понимание значимости манипулятивных технологий и принципов их применения в рамках профессиональной деятельности специалиста по социальной работе и специалиста психологического консультирования. Помимо этого, исходя из участия в профориентационных мероприятиях, сформировался более точный вектор профессиональных интересов и развития – дальнейшее построение профессиональной деятельности планируется в области психологического консультирования различных категорий населения.</w:t>
      </w:r>
    </w:p>
    <w:p w14:paraId="41A233FF" w14:textId="4BAC5FAA" w:rsidR="002738FE" w:rsidRPr="00102F4F" w:rsidRDefault="00102F4F" w:rsidP="00102F4F">
      <w:pPr>
        <w:pStyle w:val="1"/>
        <w:spacing w:before="0" w:line="360" w:lineRule="auto"/>
        <w:ind w:firstLine="709"/>
        <w:rPr>
          <w:rFonts w:ascii="Times New Roman" w:hAnsi="Times New Roman" w:cs="Times New Roman"/>
          <w:b/>
          <w:color w:val="auto"/>
          <w:sz w:val="28"/>
          <w:lang w:val="ru-RU"/>
        </w:rPr>
      </w:pPr>
      <w:bookmarkStart w:id="7" w:name="_Toc117041897"/>
      <w:r w:rsidRPr="00102F4F">
        <w:rPr>
          <w:rFonts w:ascii="Times New Roman" w:hAnsi="Times New Roman" w:cs="Times New Roman"/>
          <w:b/>
          <w:color w:val="auto"/>
          <w:sz w:val="28"/>
          <w:lang w:val="ru-RU"/>
        </w:rPr>
        <w:lastRenderedPageBreak/>
        <w:t>ЗАКЛЮЧЕНИЕ</w:t>
      </w:r>
      <w:bookmarkEnd w:id="7"/>
    </w:p>
    <w:p w14:paraId="5C2EAB20" w14:textId="006E8C52" w:rsidR="00102F4F" w:rsidRDefault="00102F4F" w:rsidP="00102F4F">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В рамках реализации данной стажёрской практики удалось закрепить теоретические и практические знания, сформированные, как результат обучения</w:t>
      </w:r>
      <w:r w:rsidR="0052282C">
        <w:rPr>
          <w:rFonts w:ascii="Times New Roman" w:hAnsi="Times New Roman" w:cs="Times New Roman"/>
          <w:sz w:val="28"/>
          <w:lang w:val="ru-RU"/>
        </w:rPr>
        <w:t>, а также – сформировать новые практические навыки, построенные на опыте непосредственного взаимодействия с представителями определенной социальной группы получателей социальных услуг, находящихся в трудной жизненной ситуации, являющихся пациентами отделения медицинской реабилитации №1.</w:t>
      </w:r>
    </w:p>
    <w:p w14:paraId="2C09C543" w14:textId="1E2E0877" w:rsidR="0052282C" w:rsidRDefault="0052282C" w:rsidP="00102F4F">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Также, в результате реализации практических заданий, предложенных в рамках прохождения стажёрской практики, удалось развить навыки по анализу деятельности специалистов сферы социального обслуживания населения, сформировать понимание о ключевых профессиональных компетенциях, необходимых современному специалисту социального профиля и специалисту по социальной работе с лицами, страдающими от различных типов зависимости, в том числе. </w:t>
      </w:r>
    </w:p>
    <w:p w14:paraId="6707890E" w14:textId="5DA66D32" w:rsidR="0052282C" w:rsidRDefault="0052282C" w:rsidP="00102F4F">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Удалось закрепить практические навыки использования социальных технологий при работе с получателями социальных услуг, необходимые для компетентного профессионального работника социальной сферы. Также, путём участия в тренинговых занятиях, сформировались внутриличностные ориентиры и профессиональный вектор развития, необходимые для дальнейшего внутриличностного и профессионального становления.</w:t>
      </w:r>
    </w:p>
    <w:p w14:paraId="33F6D5D7" w14:textId="1D4AB368" w:rsidR="0052282C" w:rsidRPr="0052282C" w:rsidRDefault="0052282C" w:rsidP="0052282C">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Относительно отделения медицинской реабилитации и реализуемых технологий помощи и поддержки следует сказать, что их спектр достаточно обширен и обращен к оказанию необходимой помощи, вне зависимости от сложности актуальной ситуации. Спектр возможностей специалиста по социальной работе несколько ограничен, что обусловлено его специализацией, но безусловно важен и значим, поскольку, полноценная реабилитация получателей социальных услуг невозможна без организации тематических мероприятий, отвечающих потребностям получателей социальных услуг и без организации межведомственного взаимодействия.</w:t>
      </w:r>
    </w:p>
    <w:p w14:paraId="382B4835" w14:textId="42AF505E" w:rsidR="00102F4F" w:rsidRDefault="00102F4F" w:rsidP="00102F4F">
      <w:pPr>
        <w:pStyle w:val="1"/>
        <w:spacing w:before="0" w:line="360" w:lineRule="auto"/>
        <w:ind w:firstLine="709"/>
        <w:rPr>
          <w:rFonts w:ascii="Times New Roman" w:hAnsi="Times New Roman" w:cs="Times New Roman"/>
          <w:b/>
          <w:color w:val="auto"/>
          <w:sz w:val="28"/>
          <w:lang w:val="ru-RU"/>
        </w:rPr>
      </w:pPr>
      <w:bookmarkStart w:id="8" w:name="_Toc117041898"/>
      <w:r w:rsidRPr="00BE5A93">
        <w:rPr>
          <w:rFonts w:ascii="Times New Roman" w:hAnsi="Times New Roman" w:cs="Times New Roman"/>
          <w:b/>
          <w:color w:val="auto"/>
          <w:sz w:val="28"/>
          <w:lang w:val="ru-RU"/>
        </w:rPr>
        <w:lastRenderedPageBreak/>
        <w:t>СПИСОК ИСПОЛЬЗУЕМЫХ ИСТОЧНИКОВ</w:t>
      </w:r>
      <w:bookmarkEnd w:id="8"/>
    </w:p>
    <w:p w14:paraId="4588F47B" w14:textId="77777777" w:rsid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proofErr w:type="spellStart"/>
      <w:r w:rsidRPr="00953E1B">
        <w:rPr>
          <w:rFonts w:ascii="Times New Roman" w:hAnsi="Times New Roman" w:cs="Times New Roman"/>
          <w:sz w:val="28"/>
          <w:lang w:val="ru-RU"/>
        </w:rPr>
        <w:t>Вакнин</w:t>
      </w:r>
      <w:proofErr w:type="spellEnd"/>
      <w:r w:rsidRPr="00953E1B">
        <w:rPr>
          <w:rFonts w:ascii="Times New Roman" w:hAnsi="Times New Roman" w:cs="Times New Roman"/>
          <w:sz w:val="28"/>
          <w:lang w:val="ru-RU"/>
        </w:rPr>
        <w:t xml:space="preserve">, Е. Е.  Психологические технологии формирования приверженности лечению и реабилитации </w:t>
      </w:r>
      <w:proofErr w:type="gramStart"/>
      <w:r w:rsidRPr="00953E1B">
        <w:rPr>
          <w:rFonts w:ascii="Times New Roman" w:hAnsi="Times New Roman" w:cs="Times New Roman"/>
          <w:sz w:val="28"/>
          <w:lang w:val="ru-RU"/>
        </w:rPr>
        <w:t>наркозависимых :</w:t>
      </w:r>
      <w:proofErr w:type="gramEnd"/>
      <w:r w:rsidRPr="00953E1B">
        <w:rPr>
          <w:rFonts w:ascii="Times New Roman" w:hAnsi="Times New Roman" w:cs="Times New Roman"/>
          <w:sz w:val="28"/>
          <w:lang w:val="ru-RU"/>
        </w:rPr>
        <w:t xml:space="preserve"> практическое пособие / Е. Е. </w:t>
      </w:r>
      <w:proofErr w:type="spellStart"/>
      <w:r w:rsidRPr="00953E1B">
        <w:rPr>
          <w:rFonts w:ascii="Times New Roman" w:hAnsi="Times New Roman" w:cs="Times New Roman"/>
          <w:sz w:val="28"/>
          <w:lang w:val="ru-RU"/>
        </w:rPr>
        <w:t>Вакнин</w:t>
      </w:r>
      <w:proofErr w:type="spellEnd"/>
      <w:r w:rsidRPr="00953E1B">
        <w:rPr>
          <w:rFonts w:ascii="Times New Roman" w:hAnsi="Times New Roman" w:cs="Times New Roman"/>
          <w:sz w:val="28"/>
          <w:lang w:val="ru-RU"/>
        </w:rPr>
        <w:t>, В. В. </w:t>
      </w:r>
      <w:proofErr w:type="spellStart"/>
      <w:r w:rsidRPr="00953E1B">
        <w:rPr>
          <w:rFonts w:ascii="Times New Roman" w:hAnsi="Times New Roman" w:cs="Times New Roman"/>
          <w:sz w:val="28"/>
          <w:lang w:val="ru-RU"/>
        </w:rPr>
        <w:t>Белоколодов</w:t>
      </w:r>
      <w:proofErr w:type="spellEnd"/>
      <w:r w:rsidRPr="00953E1B">
        <w:rPr>
          <w:rFonts w:ascii="Times New Roman" w:hAnsi="Times New Roman" w:cs="Times New Roman"/>
          <w:sz w:val="28"/>
          <w:lang w:val="ru-RU"/>
        </w:rPr>
        <w:t xml:space="preserve">. — 2-е изд., </w:t>
      </w:r>
      <w:proofErr w:type="spellStart"/>
      <w:r w:rsidRPr="00953E1B">
        <w:rPr>
          <w:rFonts w:ascii="Times New Roman" w:hAnsi="Times New Roman" w:cs="Times New Roman"/>
          <w:sz w:val="28"/>
          <w:lang w:val="ru-RU"/>
        </w:rPr>
        <w:t>испр</w:t>
      </w:r>
      <w:proofErr w:type="spellEnd"/>
      <w:r w:rsidRPr="00953E1B">
        <w:rPr>
          <w:rFonts w:ascii="Times New Roman" w:hAnsi="Times New Roman" w:cs="Times New Roman"/>
          <w:sz w:val="28"/>
          <w:lang w:val="ru-RU"/>
        </w:rPr>
        <w:t xml:space="preserve">. и доп. — </w:t>
      </w:r>
      <w:proofErr w:type="gramStart"/>
      <w:r w:rsidRPr="00953E1B">
        <w:rPr>
          <w:rFonts w:ascii="Times New Roman" w:hAnsi="Times New Roman" w:cs="Times New Roman"/>
          <w:sz w:val="28"/>
          <w:lang w:val="ru-RU"/>
        </w:rPr>
        <w:t>Москва :</w:t>
      </w:r>
      <w:proofErr w:type="gramEnd"/>
      <w:r w:rsidRPr="00953E1B">
        <w:rPr>
          <w:rFonts w:ascii="Times New Roman" w:hAnsi="Times New Roman" w:cs="Times New Roman"/>
          <w:sz w:val="28"/>
          <w:lang w:val="ru-RU"/>
        </w:rPr>
        <w:t xml:space="preserve"> Издательство </w:t>
      </w:r>
      <w:proofErr w:type="spellStart"/>
      <w:r w:rsidRPr="00953E1B">
        <w:rPr>
          <w:rFonts w:ascii="Times New Roman" w:hAnsi="Times New Roman" w:cs="Times New Roman"/>
          <w:sz w:val="28"/>
          <w:lang w:val="ru-RU"/>
        </w:rPr>
        <w:t>Юрайт</w:t>
      </w:r>
      <w:proofErr w:type="spellEnd"/>
      <w:r w:rsidRPr="00953E1B">
        <w:rPr>
          <w:rFonts w:ascii="Times New Roman" w:hAnsi="Times New Roman" w:cs="Times New Roman"/>
          <w:sz w:val="28"/>
          <w:lang w:val="ru-RU"/>
        </w:rPr>
        <w:t xml:space="preserve">, 2022. — 113 с. — (Профессиональная практика). — ISBN 978-5-534-14626-4. — </w:t>
      </w:r>
      <w:proofErr w:type="gramStart"/>
      <w:r w:rsidRPr="00953E1B">
        <w:rPr>
          <w:rFonts w:ascii="Times New Roman" w:hAnsi="Times New Roman" w:cs="Times New Roman"/>
          <w:sz w:val="28"/>
          <w:lang w:val="ru-RU"/>
        </w:rPr>
        <w:t>Текст :</w:t>
      </w:r>
      <w:proofErr w:type="gramEnd"/>
      <w:r w:rsidRPr="00953E1B">
        <w:rPr>
          <w:rFonts w:ascii="Times New Roman" w:hAnsi="Times New Roman" w:cs="Times New Roman"/>
          <w:sz w:val="28"/>
          <w:lang w:val="ru-RU"/>
        </w:rPr>
        <w:t xml:space="preserve"> электронный // Образовательная платформа </w:t>
      </w:r>
      <w:proofErr w:type="spellStart"/>
      <w:r w:rsidRPr="00953E1B">
        <w:rPr>
          <w:rFonts w:ascii="Times New Roman" w:hAnsi="Times New Roman" w:cs="Times New Roman"/>
          <w:sz w:val="28"/>
          <w:lang w:val="ru-RU"/>
        </w:rPr>
        <w:t>Юрайт</w:t>
      </w:r>
      <w:proofErr w:type="spellEnd"/>
      <w:r w:rsidRPr="00953E1B">
        <w:rPr>
          <w:rFonts w:ascii="Times New Roman" w:hAnsi="Times New Roman" w:cs="Times New Roman"/>
          <w:sz w:val="28"/>
          <w:lang w:val="ru-RU"/>
        </w:rPr>
        <w:t xml:space="preserve"> [сайт]. — URL: https://urait.ru/bcode/492983 (дата обращения: 1</w:t>
      </w:r>
      <w:r>
        <w:rPr>
          <w:rFonts w:ascii="Times New Roman" w:hAnsi="Times New Roman" w:cs="Times New Roman"/>
          <w:sz w:val="28"/>
          <w:lang w:val="ru-RU"/>
        </w:rPr>
        <w:t>8</w:t>
      </w:r>
      <w:r w:rsidRPr="00953E1B">
        <w:rPr>
          <w:rFonts w:ascii="Times New Roman" w:hAnsi="Times New Roman" w:cs="Times New Roman"/>
          <w:sz w:val="28"/>
          <w:lang w:val="ru-RU"/>
        </w:rPr>
        <w:t>.10.2022).</w:t>
      </w:r>
    </w:p>
    <w:p w14:paraId="3217F4FE" w14:textId="77777777" w:rsid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r w:rsidRPr="00953E1B">
        <w:rPr>
          <w:rFonts w:ascii="Times New Roman" w:hAnsi="Times New Roman" w:cs="Times New Roman"/>
          <w:sz w:val="28"/>
          <w:lang w:val="ru-RU"/>
        </w:rPr>
        <w:t xml:space="preserve">Леднев А. С. </w:t>
      </w:r>
      <w:r w:rsidRPr="00953E1B">
        <w:rPr>
          <w:rFonts w:ascii="Times New Roman" w:hAnsi="Times New Roman" w:cs="Times New Roman"/>
          <w:sz w:val="28"/>
          <w:lang w:val="ru-RU"/>
        </w:rPr>
        <w:t>Социальная реабилитация наркозависимых осужденных //</w:t>
      </w:r>
      <w:r>
        <w:rPr>
          <w:rFonts w:ascii="Times New Roman" w:hAnsi="Times New Roman" w:cs="Times New Roman"/>
          <w:sz w:val="28"/>
          <w:lang w:val="ru-RU"/>
        </w:rPr>
        <w:t>С</w:t>
      </w:r>
      <w:r w:rsidRPr="00953E1B">
        <w:rPr>
          <w:rFonts w:ascii="Times New Roman" w:hAnsi="Times New Roman" w:cs="Times New Roman"/>
          <w:sz w:val="28"/>
          <w:lang w:val="ru-RU"/>
        </w:rPr>
        <w:t>овременное образование: опыт прошлого, взгляд в будущее</w:t>
      </w:r>
      <w:r w:rsidRPr="00953E1B">
        <w:rPr>
          <w:rFonts w:ascii="Times New Roman" w:hAnsi="Times New Roman" w:cs="Times New Roman"/>
          <w:sz w:val="28"/>
          <w:lang w:val="ru-RU"/>
        </w:rPr>
        <w:t>. – 2022. – С. 104-109.</w:t>
      </w:r>
    </w:p>
    <w:p w14:paraId="5C1E73BC" w14:textId="77777777" w:rsidR="00953E1B" w:rsidRP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r w:rsidRPr="00953E1B">
        <w:rPr>
          <w:rFonts w:ascii="Times New Roman" w:hAnsi="Times New Roman" w:cs="Times New Roman"/>
          <w:sz w:val="28"/>
        </w:rPr>
        <w:t xml:space="preserve">Лизунова Д. А., </w:t>
      </w:r>
      <w:proofErr w:type="spellStart"/>
      <w:r w:rsidRPr="00953E1B">
        <w:rPr>
          <w:rFonts w:ascii="Times New Roman" w:hAnsi="Times New Roman" w:cs="Times New Roman"/>
          <w:sz w:val="28"/>
        </w:rPr>
        <w:t>Савинцева</w:t>
      </w:r>
      <w:proofErr w:type="spellEnd"/>
      <w:r w:rsidRPr="00953E1B">
        <w:rPr>
          <w:rFonts w:ascii="Times New Roman" w:hAnsi="Times New Roman" w:cs="Times New Roman"/>
          <w:sz w:val="28"/>
        </w:rPr>
        <w:t xml:space="preserve"> О. М. </w:t>
      </w:r>
      <w:r w:rsidRPr="00953E1B">
        <w:rPr>
          <w:rFonts w:ascii="Times New Roman" w:hAnsi="Times New Roman" w:cs="Times New Roman"/>
          <w:sz w:val="28"/>
        </w:rPr>
        <w:t>Нарушение детско-родительских отношений как фактор риска формирования наркозависимости</w:t>
      </w:r>
      <w:r w:rsidRPr="00953E1B">
        <w:rPr>
          <w:rFonts w:ascii="Times New Roman" w:hAnsi="Times New Roman" w:cs="Times New Roman"/>
          <w:sz w:val="28"/>
        </w:rPr>
        <w:t xml:space="preserve"> //Теория и практика </w:t>
      </w:r>
      <w:proofErr w:type="spellStart"/>
      <w:r w:rsidRPr="00953E1B">
        <w:rPr>
          <w:rFonts w:ascii="Times New Roman" w:hAnsi="Times New Roman" w:cs="Times New Roman"/>
          <w:sz w:val="28"/>
        </w:rPr>
        <w:t>социогуманитарных</w:t>
      </w:r>
      <w:proofErr w:type="spellEnd"/>
      <w:r w:rsidRPr="00953E1B">
        <w:rPr>
          <w:rFonts w:ascii="Times New Roman" w:hAnsi="Times New Roman" w:cs="Times New Roman"/>
          <w:sz w:val="28"/>
        </w:rPr>
        <w:t xml:space="preserve"> наук. – 2022. – №. 2 (18). – С. 62-67.</w:t>
      </w:r>
    </w:p>
    <w:p w14:paraId="174AEDBC" w14:textId="77777777" w:rsidR="00953E1B" w:rsidRP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r w:rsidRPr="00953E1B">
        <w:rPr>
          <w:rFonts w:ascii="Times New Roman" w:hAnsi="Times New Roman" w:cs="Times New Roman"/>
          <w:sz w:val="28"/>
        </w:rPr>
        <w:t xml:space="preserve">САФОНОВ А. С., КУЗНЕЦОВ М. И. </w:t>
      </w:r>
      <w:r w:rsidRPr="00953E1B">
        <w:rPr>
          <w:rFonts w:ascii="Times New Roman" w:hAnsi="Times New Roman" w:cs="Times New Roman"/>
          <w:sz w:val="28"/>
        </w:rPr>
        <w:t xml:space="preserve">О мерах по социальной реабилитации несовершеннолетних осужденных, имеющих наркотическую зависимость </w:t>
      </w:r>
      <w:r w:rsidRPr="00953E1B">
        <w:rPr>
          <w:rFonts w:ascii="Times New Roman" w:hAnsi="Times New Roman" w:cs="Times New Roman"/>
          <w:sz w:val="28"/>
        </w:rPr>
        <w:t>/</w:t>
      </w:r>
      <w:proofErr w:type="gramStart"/>
      <w:r w:rsidRPr="00953E1B">
        <w:rPr>
          <w:rFonts w:ascii="Times New Roman" w:hAnsi="Times New Roman" w:cs="Times New Roman"/>
          <w:sz w:val="28"/>
        </w:rPr>
        <w:t>/</w:t>
      </w:r>
      <w:proofErr w:type="gramEnd"/>
      <w:r w:rsidRPr="00953E1B">
        <w:rPr>
          <w:rFonts w:ascii="Times New Roman" w:hAnsi="Times New Roman" w:cs="Times New Roman"/>
          <w:sz w:val="28"/>
        </w:rPr>
        <w:t>Психология XXI века: вызовы, поиски, векторы развития. – 2022. – С. 120-125.</w:t>
      </w:r>
    </w:p>
    <w:p w14:paraId="308EF122" w14:textId="77777777" w:rsid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r w:rsidRPr="00953E1B">
        <w:rPr>
          <w:rFonts w:ascii="Times New Roman" w:hAnsi="Times New Roman" w:cs="Times New Roman"/>
          <w:sz w:val="28"/>
          <w:lang w:val="ru-RU"/>
        </w:rPr>
        <w:t xml:space="preserve">Социальная </w:t>
      </w:r>
      <w:proofErr w:type="gramStart"/>
      <w:r w:rsidRPr="00953E1B">
        <w:rPr>
          <w:rFonts w:ascii="Times New Roman" w:hAnsi="Times New Roman" w:cs="Times New Roman"/>
          <w:sz w:val="28"/>
          <w:lang w:val="ru-RU"/>
        </w:rPr>
        <w:t>реабилитация :</w:t>
      </w:r>
      <w:proofErr w:type="gramEnd"/>
      <w:r w:rsidRPr="00953E1B">
        <w:rPr>
          <w:rFonts w:ascii="Times New Roman" w:hAnsi="Times New Roman" w:cs="Times New Roman"/>
          <w:sz w:val="28"/>
          <w:lang w:val="ru-RU"/>
        </w:rPr>
        <w:t xml:space="preserve"> учебник для вузов / М. В. Воронцова, В. Е. Макаров, Т. В. </w:t>
      </w:r>
      <w:proofErr w:type="spellStart"/>
      <w:r w:rsidRPr="00953E1B">
        <w:rPr>
          <w:rFonts w:ascii="Times New Roman" w:hAnsi="Times New Roman" w:cs="Times New Roman"/>
          <w:sz w:val="28"/>
          <w:lang w:val="ru-RU"/>
        </w:rPr>
        <w:t>Бюндюгова</w:t>
      </w:r>
      <w:proofErr w:type="spellEnd"/>
      <w:r w:rsidRPr="00953E1B">
        <w:rPr>
          <w:rFonts w:ascii="Times New Roman" w:hAnsi="Times New Roman" w:cs="Times New Roman"/>
          <w:sz w:val="28"/>
          <w:lang w:val="ru-RU"/>
        </w:rPr>
        <w:t>, Ю. С. </w:t>
      </w:r>
      <w:proofErr w:type="spellStart"/>
      <w:r w:rsidRPr="00953E1B">
        <w:rPr>
          <w:rFonts w:ascii="Times New Roman" w:hAnsi="Times New Roman" w:cs="Times New Roman"/>
          <w:sz w:val="28"/>
          <w:lang w:val="ru-RU"/>
        </w:rPr>
        <w:t>Моздокова</w:t>
      </w:r>
      <w:proofErr w:type="spellEnd"/>
      <w:r w:rsidRPr="00953E1B">
        <w:rPr>
          <w:rFonts w:ascii="Times New Roman" w:hAnsi="Times New Roman" w:cs="Times New Roman"/>
          <w:sz w:val="28"/>
          <w:lang w:val="ru-RU"/>
        </w:rPr>
        <w:t xml:space="preserve">. — </w:t>
      </w:r>
      <w:proofErr w:type="gramStart"/>
      <w:r w:rsidRPr="00953E1B">
        <w:rPr>
          <w:rFonts w:ascii="Times New Roman" w:hAnsi="Times New Roman" w:cs="Times New Roman"/>
          <w:sz w:val="28"/>
          <w:lang w:val="ru-RU"/>
        </w:rPr>
        <w:t>Москва :</w:t>
      </w:r>
      <w:proofErr w:type="gramEnd"/>
      <w:r w:rsidRPr="00953E1B">
        <w:rPr>
          <w:rFonts w:ascii="Times New Roman" w:hAnsi="Times New Roman" w:cs="Times New Roman"/>
          <w:sz w:val="28"/>
          <w:lang w:val="ru-RU"/>
        </w:rPr>
        <w:t xml:space="preserve"> Издательство </w:t>
      </w:r>
      <w:proofErr w:type="spellStart"/>
      <w:r w:rsidRPr="00953E1B">
        <w:rPr>
          <w:rFonts w:ascii="Times New Roman" w:hAnsi="Times New Roman" w:cs="Times New Roman"/>
          <w:sz w:val="28"/>
          <w:lang w:val="ru-RU"/>
        </w:rPr>
        <w:t>Юрайт</w:t>
      </w:r>
      <w:proofErr w:type="spellEnd"/>
      <w:r w:rsidRPr="00953E1B">
        <w:rPr>
          <w:rFonts w:ascii="Times New Roman" w:hAnsi="Times New Roman" w:cs="Times New Roman"/>
          <w:sz w:val="28"/>
          <w:lang w:val="ru-RU"/>
        </w:rPr>
        <w:t xml:space="preserve">, 2022. — 317 с. — (Высшее образование). — ISBN 978-5-534-13705-7. — </w:t>
      </w:r>
      <w:proofErr w:type="gramStart"/>
      <w:r w:rsidRPr="00953E1B">
        <w:rPr>
          <w:rFonts w:ascii="Times New Roman" w:hAnsi="Times New Roman" w:cs="Times New Roman"/>
          <w:sz w:val="28"/>
          <w:lang w:val="ru-RU"/>
        </w:rPr>
        <w:t>Текст :</w:t>
      </w:r>
      <w:proofErr w:type="gramEnd"/>
      <w:r w:rsidRPr="00953E1B">
        <w:rPr>
          <w:rFonts w:ascii="Times New Roman" w:hAnsi="Times New Roman" w:cs="Times New Roman"/>
          <w:sz w:val="28"/>
          <w:lang w:val="ru-RU"/>
        </w:rPr>
        <w:t xml:space="preserve"> электронный // Образовательная платформа </w:t>
      </w:r>
      <w:proofErr w:type="spellStart"/>
      <w:r w:rsidRPr="00953E1B">
        <w:rPr>
          <w:rFonts w:ascii="Times New Roman" w:hAnsi="Times New Roman" w:cs="Times New Roman"/>
          <w:sz w:val="28"/>
          <w:lang w:val="ru-RU"/>
        </w:rPr>
        <w:t>Юрайт</w:t>
      </w:r>
      <w:proofErr w:type="spellEnd"/>
      <w:r w:rsidRPr="00953E1B">
        <w:rPr>
          <w:rFonts w:ascii="Times New Roman" w:hAnsi="Times New Roman" w:cs="Times New Roman"/>
          <w:sz w:val="28"/>
          <w:lang w:val="ru-RU"/>
        </w:rPr>
        <w:t xml:space="preserve"> [сайт]. — URL: https://urait.ru/bcode/497368 (дата обращения: 1</w:t>
      </w:r>
      <w:r>
        <w:rPr>
          <w:rFonts w:ascii="Times New Roman" w:hAnsi="Times New Roman" w:cs="Times New Roman"/>
          <w:sz w:val="28"/>
          <w:lang w:val="ru-RU"/>
        </w:rPr>
        <w:t>7</w:t>
      </w:r>
      <w:r w:rsidRPr="00953E1B">
        <w:rPr>
          <w:rFonts w:ascii="Times New Roman" w:hAnsi="Times New Roman" w:cs="Times New Roman"/>
          <w:sz w:val="28"/>
          <w:lang w:val="ru-RU"/>
        </w:rPr>
        <w:t>.10.2022).</w:t>
      </w:r>
    </w:p>
    <w:p w14:paraId="76C562CA" w14:textId="77777777" w:rsidR="00953E1B" w:rsidRPr="00953E1B" w:rsidRDefault="00953E1B" w:rsidP="00953E1B">
      <w:pPr>
        <w:pStyle w:val="a7"/>
        <w:numPr>
          <w:ilvl w:val="0"/>
          <w:numId w:val="13"/>
        </w:numPr>
        <w:spacing w:line="360" w:lineRule="auto"/>
        <w:ind w:left="0" w:firstLine="709"/>
        <w:jc w:val="both"/>
        <w:rPr>
          <w:rFonts w:ascii="Times New Roman" w:hAnsi="Times New Roman" w:cs="Times New Roman"/>
          <w:sz w:val="28"/>
          <w:lang w:val="ru-RU"/>
        </w:rPr>
      </w:pPr>
      <w:r w:rsidRPr="00953E1B">
        <w:rPr>
          <w:rFonts w:ascii="Times New Roman" w:hAnsi="Times New Roman" w:cs="Times New Roman"/>
          <w:sz w:val="28"/>
        </w:rPr>
        <w:t>Эйдельман А. Б. Социальная поддержка как фактор психического здоровья у людей, зависимых от психоактивных веществ //Психологические исследования. Выпуск 9. – 2022. – С. 131.</w:t>
      </w:r>
    </w:p>
    <w:p w14:paraId="6F7DE60E" w14:textId="0CB8403A" w:rsidR="00102F4F" w:rsidRPr="00953E1B" w:rsidRDefault="00102F4F" w:rsidP="00953E1B">
      <w:pPr>
        <w:pStyle w:val="a7"/>
        <w:spacing w:line="360" w:lineRule="auto"/>
        <w:ind w:left="709"/>
        <w:jc w:val="both"/>
        <w:rPr>
          <w:rFonts w:ascii="Times New Roman" w:hAnsi="Times New Roman" w:cs="Times New Roman"/>
          <w:sz w:val="28"/>
          <w:lang w:val="ru-RU"/>
        </w:rPr>
      </w:pPr>
    </w:p>
    <w:p w14:paraId="3F3D29BE" w14:textId="304A2881" w:rsidR="00102F4F" w:rsidRPr="00102F4F" w:rsidRDefault="00102F4F" w:rsidP="00102F4F">
      <w:pPr>
        <w:spacing w:after="160" w:line="259" w:lineRule="auto"/>
        <w:rPr>
          <w:rFonts w:ascii="Times New Roman" w:hAnsi="Times New Roman" w:cs="Times New Roman"/>
          <w:bCs/>
          <w:sz w:val="24"/>
          <w:szCs w:val="28"/>
          <w:lang w:val="ru-RU"/>
        </w:rPr>
      </w:pPr>
      <w:r>
        <w:rPr>
          <w:rFonts w:ascii="Times New Roman" w:hAnsi="Times New Roman" w:cs="Times New Roman"/>
          <w:bCs/>
          <w:sz w:val="24"/>
          <w:szCs w:val="28"/>
          <w:lang w:val="ru-RU"/>
        </w:rPr>
        <w:br w:type="page"/>
      </w:r>
    </w:p>
    <w:p w14:paraId="784C6293" w14:textId="50D4680C" w:rsidR="00BE5A93" w:rsidRPr="00102F4F" w:rsidRDefault="004055E0" w:rsidP="00102F4F">
      <w:pPr>
        <w:pStyle w:val="1"/>
        <w:spacing w:before="0" w:line="360" w:lineRule="auto"/>
        <w:ind w:firstLine="709"/>
        <w:rPr>
          <w:rFonts w:ascii="Times New Roman" w:hAnsi="Times New Roman" w:cs="Times New Roman"/>
          <w:b/>
          <w:color w:val="auto"/>
          <w:sz w:val="28"/>
          <w:lang w:val="ru-RU"/>
        </w:rPr>
      </w:pPr>
      <w:bookmarkStart w:id="9" w:name="_Toc117041899"/>
      <w:r w:rsidRPr="00102F4F">
        <w:rPr>
          <w:rFonts w:ascii="Times New Roman" w:hAnsi="Times New Roman" w:cs="Times New Roman"/>
          <w:b/>
          <w:color w:val="auto"/>
          <w:sz w:val="28"/>
          <w:lang w:val="ru-RU"/>
        </w:rPr>
        <w:lastRenderedPageBreak/>
        <w:t>ПРИЛОЖЕНИЯ</w:t>
      </w:r>
      <w:bookmarkEnd w:id="9"/>
    </w:p>
    <w:p w14:paraId="58362AE3" w14:textId="77777777" w:rsidR="004055E0" w:rsidRDefault="004055E0" w:rsidP="004055E0">
      <w:pPr>
        <w:spacing w:after="160" w:line="259" w:lineRule="auto"/>
        <w:jc w:val="right"/>
        <w:rPr>
          <w:rFonts w:ascii="Times New Roman" w:hAnsi="Times New Roman" w:cs="Times New Roman"/>
          <w:bCs/>
          <w:sz w:val="28"/>
          <w:lang w:val="ru-RU"/>
        </w:rPr>
      </w:pPr>
      <w:r w:rsidRPr="004055E0">
        <w:rPr>
          <w:rFonts w:ascii="Times New Roman" w:hAnsi="Times New Roman" w:cs="Times New Roman"/>
          <w:bCs/>
          <w:sz w:val="24"/>
          <w:szCs w:val="20"/>
          <w:lang w:val="ru-RU"/>
        </w:rPr>
        <w:t>Приложение №1</w:t>
      </w:r>
      <w:r>
        <w:rPr>
          <w:rFonts w:ascii="Times New Roman" w:hAnsi="Times New Roman" w:cs="Times New Roman"/>
          <w:bCs/>
          <w:sz w:val="28"/>
          <w:lang w:val="ru-RU"/>
        </w:rPr>
        <w:t>.</w:t>
      </w:r>
    </w:p>
    <w:p w14:paraId="452F9A2B" w14:textId="77777777" w:rsidR="00160B6C" w:rsidRDefault="00160B6C" w:rsidP="004055E0">
      <w:pPr>
        <w:spacing w:after="160" w:line="259" w:lineRule="auto"/>
        <w:jc w:val="center"/>
        <w:rPr>
          <w:rFonts w:ascii="Times New Roman" w:hAnsi="Times New Roman" w:cs="Times New Roman"/>
          <w:b/>
          <w:sz w:val="28"/>
          <w:lang w:val="ru-RU"/>
        </w:rPr>
      </w:pPr>
      <w:r w:rsidRPr="00160B6C">
        <w:rPr>
          <w:rFonts w:ascii="Times New Roman" w:hAnsi="Times New Roman" w:cs="Times New Roman"/>
          <w:b/>
          <w:sz w:val="28"/>
          <w:lang w:val="ru-RU"/>
        </w:rPr>
        <w:t>ПРИМЕР АНАЛИТИЧЕСКОГО ЗАДАНИЯ</w:t>
      </w:r>
    </w:p>
    <w:p w14:paraId="44C2DE28" w14:textId="77777777" w:rsidR="00463836" w:rsidRDefault="00160B6C" w:rsidP="004055E0">
      <w:pPr>
        <w:spacing w:after="160" w:line="259" w:lineRule="auto"/>
        <w:jc w:val="center"/>
        <w:rPr>
          <w:rFonts w:ascii="Times New Roman" w:hAnsi="Times New Roman" w:cs="Times New Roman"/>
          <w:b/>
          <w:sz w:val="28"/>
          <w:lang w:val="ru-RU"/>
        </w:rPr>
      </w:pPr>
      <w:r>
        <w:rPr>
          <w:rFonts w:ascii="Times New Roman" w:hAnsi="Times New Roman" w:cs="Times New Roman"/>
          <w:b/>
          <w:noProof/>
          <w:sz w:val="28"/>
          <w:lang w:val="ru-RU"/>
        </w:rPr>
        <w:drawing>
          <wp:inline distT="0" distB="0" distL="0" distR="0" wp14:anchorId="64827A8B" wp14:editId="178FA953">
            <wp:extent cx="4597213" cy="8172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ример.jpg"/>
                    <pic:cNvPicPr/>
                  </pic:nvPicPr>
                  <pic:blipFill>
                    <a:blip r:embed="rId8">
                      <a:extLst>
                        <a:ext uri="{28A0092B-C50C-407E-A947-70E740481C1C}">
                          <a14:useLocalDpi xmlns:a14="http://schemas.microsoft.com/office/drawing/2010/main" val="0"/>
                        </a:ext>
                      </a:extLst>
                    </a:blip>
                    <a:stretch>
                      <a:fillRect/>
                    </a:stretch>
                  </pic:blipFill>
                  <pic:spPr>
                    <a:xfrm>
                      <a:off x="0" y="0"/>
                      <a:ext cx="4623355" cy="8218922"/>
                    </a:xfrm>
                    <a:prstGeom prst="rect">
                      <a:avLst/>
                    </a:prstGeom>
                  </pic:spPr>
                </pic:pic>
              </a:graphicData>
            </a:graphic>
          </wp:inline>
        </w:drawing>
      </w:r>
    </w:p>
    <w:p w14:paraId="0996D7CD" w14:textId="5B502D62" w:rsidR="00463836" w:rsidRDefault="00463836" w:rsidP="00463836">
      <w:pPr>
        <w:spacing w:after="160" w:line="259" w:lineRule="auto"/>
        <w:jc w:val="right"/>
        <w:rPr>
          <w:rFonts w:ascii="Times New Roman" w:hAnsi="Times New Roman" w:cs="Times New Roman"/>
          <w:bCs/>
          <w:sz w:val="28"/>
          <w:lang w:val="ru-RU"/>
        </w:rPr>
      </w:pPr>
      <w:r w:rsidRPr="004055E0">
        <w:rPr>
          <w:rFonts w:ascii="Times New Roman" w:hAnsi="Times New Roman" w:cs="Times New Roman"/>
          <w:bCs/>
          <w:sz w:val="24"/>
          <w:szCs w:val="20"/>
          <w:lang w:val="ru-RU"/>
        </w:rPr>
        <w:lastRenderedPageBreak/>
        <w:t>Приложение №</w:t>
      </w:r>
      <w:r>
        <w:rPr>
          <w:rFonts w:ascii="Times New Roman" w:hAnsi="Times New Roman" w:cs="Times New Roman"/>
          <w:bCs/>
          <w:sz w:val="24"/>
          <w:szCs w:val="20"/>
          <w:lang w:val="ru-RU"/>
        </w:rPr>
        <w:t>2</w:t>
      </w:r>
      <w:r>
        <w:rPr>
          <w:rFonts w:ascii="Times New Roman" w:hAnsi="Times New Roman" w:cs="Times New Roman"/>
          <w:bCs/>
          <w:sz w:val="28"/>
          <w:lang w:val="ru-RU"/>
        </w:rPr>
        <w:t>.</w:t>
      </w:r>
    </w:p>
    <w:p w14:paraId="41843FF8" w14:textId="087D06AC" w:rsidR="00463836" w:rsidRPr="00463836" w:rsidRDefault="00463836" w:rsidP="00463836">
      <w:pPr>
        <w:spacing w:line="360" w:lineRule="auto"/>
        <w:ind w:firstLine="709"/>
        <w:jc w:val="center"/>
        <w:rPr>
          <w:rFonts w:ascii="Times New Roman" w:hAnsi="Times New Roman" w:cs="Times New Roman"/>
          <w:b/>
          <w:sz w:val="28"/>
          <w:lang w:val="ru-RU"/>
        </w:rPr>
      </w:pPr>
      <w:r w:rsidRPr="00463836">
        <w:rPr>
          <w:rFonts w:ascii="Times New Roman" w:hAnsi="Times New Roman" w:cs="Times New Roman"/>
          <w:b/>
          <w:sz w:val="28"/>
          <w:lang w:val="ru-RU"/>
        </w:rPr>
        <w:t>ПРИМЕР АНКЕТЫ ДЛЯ САМОАНАЛИЗА</w:t>
      </w:r>
    </w:p>
    <w:p w14:paraId="77DF112B" w14:textId="1333B3C5" w:rsidR="00463836" w:rsidRPr="00463836" w:rsidRDefault="00463836" w:rsidP="00463836">
      <w:pPr>
        <w:spacing w:line="360" w:lineRule="auto"/>
        <w:ind w:firstLine="709"/>
        <w:jc w:val="center"/>
        <w:rPr>
          <w:rFonts w:ascii="Times New Roman" w:hAnsi="Times New Roman" w:cs="Times New Roman"/>
          <w:b/>
          <w:bCs/>
          <w:sz w:val="28"/>
          <w:szCs w:val="28"/>
        </w:rPr>
      </w:pPr>
      <w:r w:rsidRPr="00463836">
        <w:rPr>
          <w:rFonts w:ascii="Times New Roman" w:hAnsi="Times New Roman" w:cs="Times New Roman"/>
          <w:b/>
          <w:bCs/>
          <w:sz w:val="28"/>
          <w:szCs w:val="28"/>
        </w:rPr>
        <w:t>Самоанализ</w:t>
      </w:r>
    </w:p>
    <w:p w14:paraId="43A2A3B2"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Что я сделал полезного для себя? Что мне доставляло удовольствие?</w:t>
      </w:r>
    </w:p>
    <w:p w14:paraId="516EADEB"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 xml:space="preserve">Злился ли я сегодня? Раздражался ли я? </w:t>
      </w:r>
    </w:p>
    <w:p w14:paraId="1E12EA70"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(Как это выражалось? Расписать, как в дневнике чувств).</w:t>
      </w:r>
    </w:p>
    <w:p w14:paraId="56B88AE6"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 xml:space="preserve">Чувствовал ли я сегодня жалость к себе? Обиду? Одиночество? </w:t>
      </w:r>
    </w:p>
    <w:p w14:paraId="00B58CF3"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(расписать каждый пункт, как в дневнике чувств)</w:t>
      </w:r>
    </w:p>
    <w:p w14:paraId="4FECEF43"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 xml:space="preserve">Приходили ли мысли об употреблении? Что я с ними делал? </w:t>
      </w:r>
    </w:p>
    <w:p w14:paraId="4FA3C4E4"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(расписать каждый пункт, как в дневнике чувств)</w:t>
      </w:r>
    </w:p>
    <w:p w14:paraId="58C5452E"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Обращался ли я сегодня за помощью? К кому и по какому поводу?</w:t>
      </w:r>
    </w:p>
    <w:p w14:paraId="22FBD433"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Благодарности сегодня: высшей силе, людям, себе.</w:t>
      </w:r>
    </w:p>
    <w:p w14:paraId="32085DE1"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(минимум 3 по каждому пункту)</w:t>
      </w:r>
    </w:p>
    <w:p w14:paraId="060640CE"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Над каким заданием я сегодня работал, каковы результаты?</w:t>
      </w:r>
    </w:p>
    <w:p w14:paraId="38F0DDED"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Формирование себя нового:</w:t>
      </w:r>
    </w:p>
    <w:p w14:paraId="0B7EA4B1"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Написать, по крайней мере, по одной ситуации на каждый из вопросов.</w:t>
      </w:r>
    </w:p>
    <w:p w14:paraId="1480DABE"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2E546698"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Что я сегодня сделал по-старому, как я могу это изменить?</w:t>
      </w:r>
    </w:p>
    <w:tbl>
      <w:tblPr>
        <w:tblStyle w:val="ab"/>
        <w:tblW w:w="0" w:type="auto"/>
        <w:tblInd w:w="720" w:type="dxa"/>
        <w:tblLook w:val="04A0" w:firstRow="1" w:lastRow="0" w:firstColumn="1" w:lastColumn="0" w:noHBand="0" w:noVBand="1"/>
      </w:tblPr>
      <w:tblGrid>
        <w:gridCol w:w="4388"/>
        <w:gridCol w:w="4237"/>
      </w:tblGrid>
      <w:tr w:rsidR="00463836" w:rsidRPr="00463836" w14:paraId="456D7E0A" w14:textId="77777777" w:rsidTr="00B23457">
        <w:tc>
          <w:tcPr>
            <w:tcW w:w="4785" w:type="dxa"/>
          </w:tcPr>
          <w:p w14:paraId="76F09834"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Старое поведение</w:t>
            </w:r>
          </w:p>
          <w:p w14:paraId="070BEB92"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6F58EA12" w14:textId="77777777" w:rsidR="00463836" w:rsidRPr="00463836" w:rsidRDefault="00463836" w:rsidP="00463836">
            <w:pPr>
              <w:pStyle w:val="a7"/>
              <w:pBdr>
                <w:top w:val="single" w:sz="12" w:space="1" w:color="auto"/>
                <w:bottom w:val="single" w:sz="12" w:space="1" w:color="auto"/>
              </w:pBdr>
              <w:spacing w:line="360" w:lineRule="auto"/>
              <w:ind w:left="0" w:firstLine="709"/>
              <w:contextualSpacing w:val="0"/>
              <w:jc w:val="both"/>
              <w:rPr>
                <w:rFonts w:ascii="Times New Roman" w:hAnsi="Times New Roman" w:cs="Times New Roman"/>
                <w:sz w:val="28"/>
                <w:szCs w:val="28"/>
              </w:rPr>
            </w:pPr>
          </w:p>
          <w:p w14:paraId="4118B0EC"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6B48154A"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4765A3A1"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Чувства, убеждения/мысли позволяющие так поступить? Дефекты.</w:t>
            </w:r>
          </w:p>
        </w:tc>
        <w:tc>
          <w:tcPr>
            <w:tcW w:w="4786" w:type="dxa"/>
          </w:tcPr>
          <w:p w14:paraId="2143391F"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Как я могу это изменить?</w:t>
            </w:r>
          </w:p>
          <w:p w14:paraId="2AF327BD"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4D485075" w14:textId="77777777" w:rsidR="00463836" w:rsidRPr="00463836" w:rsidRDefault="00463836" w:rsidP="00463836">
            <w:pPr>
              <w:pStyle w:val="a7"/>
              <w:pBdr>
                <w:top w:val="single" w:sz="12" w:space="1" w:color="auto"/>
                <w:bottom w:val="single" w:sz="12" w:space="1" w:color="auto"/>
              </w:pBdr>
              <w:spacing w:line="360" w:lineRule="auto"/>
              <w:ind w:left="0" w:firstLine="709"/>
              <w:contextualSpacing w:val="0"/>
              <w:jc w:val="both"/>
              <w:rPr>
                <w:rFonts w:ascii="Times New Roman" w:hAnsi="Times New Roman" w:cs="Times New Roman"/>
                <w:sz w:val="28"/>
                <w:szCs w:val="28"/>
              </w:rPr>
            </w:pPr>
          </w:p>
          <w:p w14:paraId="6A436754"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36DFDEA7"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tc>
      </w:tr>
    </w:tbl>
    <w:p w14:paraId="14892984"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6D0A654C"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Что я сегодня сделал по-новому?</w:t>
      </w:r>
    </w:p>
    <w:tbl>
      <w:tblPr>
        <w:tblStyle w:val="ab"/>
        <w:tblW w:w="0" w:type="auto"/>
        <w:tblInd w:w="720" w:type="dxa"/>
        <w:tblLook w:val="04A0" w:firstRow="1" w:lastRow="0" w:firstColumn="1" w:lastColumn="0" w:noHBand="0" w:noVBand="1"/>
      </w:tblPr>
      <w:tblGrid>
        <w:gridCol w:w="4367"/>
        <w:gridCol w:w="4258"/>
      </w:tblGrid>
      <w:tr w:rsidR="00463836" w:rsidRPr="00463836" w14:paraId="163CC8F7" w14:textId="77777777" w:rsidTr="00B23457">
        <w:tc>
          <w:tcPr>
            <w:tcW w:w="4785" w:type="dxa"/>
          </w:tcPr>
          <w:p w14:paraId="42DD053A"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lastRenderedPageBreak/>
              <w:t>Поступок не характерный для меня?</w:t>
            </w:r>
          </w:p>
          <w:p w14:paraId="341E5C36"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Чувства? Мысли?</w:t>
            </w:r>
          </w:p>
          <w:p w14:paraId="0BC44ACD" w14:textId="77777777" w:rsidR="00463836" w:rsidRPr="00463836" w:rsidRDefault="00463836" w:rsidP="00463836">
            <w:pPr>
              <w:pStyle w:val="a7"/>
              <w:pBdr>
                <w:top w:val="single" w:sz="12" w:space="1" w:color="auto"/>
                <w:bottom w:val="single" w:sz="12" w:space="1" w:color="auto"/>
              </w:pBdr>
              <w:spacing w:line="360" w:lineRule="auto"/>
              <w:ind w:left="0" w:firstLine="709"/>
              <w:contextualSpacing w:val="0"/>
              <w:jc w:val="both"/>
              <w:rPr>
                <w:rFonts w:ascii="Times New Roman" w:hAnsi="Times New Roman" w:cs="Times New Roman"/>
                <w:sz w:val="28"/>
                <w:szCs w:val="28"/>
              </w:rPr>
            </w:pPr>
          </w:p>
          <w:p w14:paraId="04766362"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4CCF4FF6"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483B7465"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2BED3357"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45D7529E"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70895235"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На основании какого убеждения я так поступил? Достоинства.</w:t>
            </w:r>
          </w:p>
        </w:tc>
        <w:tc>
          <w:tcPr>
            <w:tcW w:w="4786" w:type="dxa"/>
          </w:tcPr>
          <w:p w14:paraId="5F23C126"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Как я бы поступил раньше?</w:t>
            </w:r>
          </w:p>
          <w:p w14:paraId="79B5BF6B"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4C7D6C4C" w14:textId="77777777" w:rsidR="00463836" w:rsidRPr="00463836" w:rsidRDefault="00463836" w:rsidP="00463836">
            <w:pPr>
              <w:pStyle w:val="a7"/>
              <w:pBdr>
                <w:top w:val="single" w:sz="12" w:space="1" w:color="auto"/>
                <w:bottom w:val="single" w:sz="12" w:space="1" w:color="auto"/>
              </w:pBdr>
              <w:spacing w:line="360" w:lineRule="auto"/>
              <w:ind w:left="0" w:firstLine="709"/>
              <w:contextualSpacing w:val="0"/>
              <w:jc w:val="both"/>
              <w:rPr>
                <w:rFonts w:ascii="Times New Roman" w:hAnsi="Times New Roman" w:cs="Times New Roman"/>
                <w:sz w:val="28"/>
                <w:szCs w:val="28"/>
              </w:rPr>
            </w:pPr>
          </w:p>
          <w:p w14:paraId="02B08657"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491E6C34"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2F29F45D"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77906CB9" w14:textId="77777777" w:rsidR="00463836" w:rsidRPr="00463836" w:rsidRDefault="00463836" w:rsidP="00463836">
            <w:pPr>
              <w:pStyle w:val="a7"/>
              <w:pBdr>
                <w:bottom w:val="single" w:sz="12" w:space="1" w:color="auto"/>
                <w:between w:val="single" w:sz="12" w:space="1" w:color="auto"/>
              </w:pBdr>
              <w:spacing w:line="360" w:lineRule="auto"/>
              <w:ind w:left="0" w:firstLine="709"/>
              <w:contextualSpacing w:val="0"/>
              <w:jc w:val="both"/>
              <w:rPr>
                <w:rFonts w:ascii="Times New Roman" w:hAnsi="Times New Roman" w:cs="Times New Roman"/>
                <w:sz w:val="28"/>
                <w:szCs w:val="28"/>
              </w:rPr>
            </w:pPr>
          </w:p>
          <w:p w14:paraId="7AA7E658"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tc>
      </w:tr>
    </w:tbl>
    <w:p w14:paraId="34F65D1C" w14:textId="77777777" w:rsidR="00463836" w:rsidRPr="00463836" w:rsidRDefault="00463836" w:rsidP="00463836">
      <w:pPr>
        <w:pStyle w:val="a7"/>
        <w:spacing w:line="360" w:lineRule="auto"/>
        <w:ind w:left="0" w:firstLine="709"/>
        <w:contextualSpacing w:val="0"/>
        <w:jc w:val="both"/>
        <w:rPr>
          <w:rFonts w:ascii="Times New Roman" w:hAnsi="Times New Roman" w:cs="Times New Roman"/>
          <w:sz w:val="28"/>
          <w:szCs w:val="28"/>
        </w:rPr>
      </w:pPr>
    </w:p>
    <w:p w14:paraId="6A5EC98B"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Мероприятие, которое мне больше понравилось и почему?</w:t>
      </w:r>
    </w:p>
    <w:p w14:paraId="5166D98C"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Мероприятие, которое мне меньше всего понравилось и почему?</w:t>
      </w:r>
    </w:p>
    <w:p w14:paraId="71B4B9F5" w14:textId="77777777" w:rsidR="00463836" w:rsidRPr="00463836" w:rsidRDefault="00463836" w:rsidP="00463836">
      <w:pPr>
        <w:pStyle w:val="a7"/>
        <w:numPr>
          <w:ilvl w:val="0"/>
          <w:numId w:val="11"/>
        </w:numPr>
        <w:spacing w:line="360" w:lineRule="auto"/>
        <w:ind w:left="0" w:firstLine="709"/>
        <w:contextualSpacing w:val="0"/>
        <w:jc w:val="both"/>
        <w:rPr>
          <w:rFonts w:ascii="Times New Roman" w:hAnsi="Times New Roman" w:cs="Times New Roman"/>
          <w:sz w:val="28"/>
          <w:szCs w:val="28"/>
        </w:rPr>
      </w:pPr>
      <w:r w:rsidRPr="00463836">
        <w:rPr>
          <w:rFonts w:ascii="Times New Roman" w:hAnsi="Times New Roman" w:cs="Times New Roman"/>
          <w:sz w:val="28"/>
          <w:szCs w:val="28"/>
        </w:rPr>
        <w:t>Есть ли у меня вопрос для личного обсуждения со специалистом или на группе?</w:t>
      </w:r>
    </w:p>
    <w:p w14:paraId="0F613134" w14:textId="40ECED2A" w:rsidR="003817AB" w:rsidRPr="002738FE" w:rsidRDefault="003817AB" w:rsidP="002738FE">
      <w:pPr>
        <w:spacing w:after="160" w:line="259" w:lineRule="auto"/>
        <w:rPr>
          <w:rFonts w:ascii="Times New Roman" w:hAnsi="Times New Roman" w:cs="Times New Roman"/>
          <w:b/>
          <w:sz w:val="28"/>
          <w:lang w:val="ru-RU"/>
        </w:rPr>
      </w:pPr>
    </w:p>
    <w:sectPr w:rsidR="003817AB" w:rsidRPr="002738FE" w:rsidSect="00543D30">
      <w:headerReference w:type="default" r:id="rId9"/>
      <w:headerReference w:type="firs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B092" w14:textId="77777777" w:rsidR="004A6896" w:rsidRDefault="004A6896" w:rsidP="00543D30">
      <w:pPr>
        <w:spacing w:line="240" w:lineRule="auto"/>
      </w:pPr>
      <w:r>
        <w:separator/>
      </w:r>
    </w:p>
  </w:endnote>
  <w:endnote w:type="continuationSeparator" w:id="0">
    <w:p w14:paraId="62E59612" w14:textId="77777777" w:rsidR="004A6896" w:rsidRDefault="004A6896" w:rsidP="00543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58F30" w14:textId="77777777" w:rsidR="004A6896" w:rsidRDefault="004A6896" w:rsidP="00543D30">
      <w:pPr>
        <w:spacing w:line="240" w:lineRule="auto"/>
      </w:pPr>
      <w:r>
        <w:separator/>
      </w:r>
    </w:p>
  </w:footnote>
  <w:footnote w:type="continuationSeparator" w:id="0">
    <w:p w14:paraId="0B22CAEE" w14:textId="77777777" w:rsidR="004A6896" w:rsidRDefault="004A6896" w:rsidP="00543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988637"/>
      <w:docPartObj>
        <w:docPartGallery w:val="Page Numbers (Top of Page)"/>
        <w:docPartUnique/>
      </w:docPartObj>
    </w:sdtPr>
    <w:sdtContent>
      <w:p w14:paraId="7E7EFC82" w14:textId="77777777" w:rsidR="00B23457" w:rsidRDefault="00B23457">
        <w:pPr>
          <w:pStyle w:val="a3"/>
          <w:jc w:val="center"/>
        </w:pPr>
        <w:r>
          <w:fldChar w:fldCharType="begin"/>
        </w:r>
        <w:r>
          <w:instrText>PAGE   \* MERGEFORMAT</w:instrText>
        </w:r>
        <w:r>
          <w:fldChar w:fldCharType="separate"/>
        </w:r>
        <w:r w:rsidRPr="005A3B43">
          <w:rPr>
            <w:noProof/>
            <w:lang w:val="ru-RU"/>
          </w:rPr>
          <w:t>22</w:t>
        </w:r>
        <w:r>
          <w:fldChar w:fldCharType="end"/>
        </w:r>
      </w:p>
    </w:sdtContent>
  </w:sdt>
  <w:p w14:paraId="68AA11FE" w14:textId="77777777" w:rsidR="00B23457" w:rsidRDefault="00B234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EAD2" w14:textId="77777777" w:rsidR="00B23457" w:rsidRDefault="00B23457">
    <w:pPr>
      <w:pStyle w:val="a3"/>
      <w:jc w:val="right"/>
    </w:pPr>
  </w:p>
  <w:p w14:paraId="4FFF7D57" w14:textId="77777777" w:rsidR="00B23457" w:rsidRDefault="00B234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758"/>
    <w:multiLevelType w:val="hybridMultilevel"/>
    <w:tmpl w:val="63F420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5309C0"/>
    <w:multiLevelType w:val="hybridMultilevel"/>
    <w:tmpl w:val="955A2E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C0114C"/>
    <w:multiLevelType w:val="hybridMultilevel"/>
    <w:tmpl w:val="7FFC4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D2BB8"/>
    <w:multiLevelType w:val="hybridMultilevel"/>
    <w:tmpl w:val="EC587F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5C138C"/>
    <w:multiLevelType w:val="hybridMultilevel"/>
    <w:tmpl w:val="58A066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3C22A8"/>
    <w:multiLevelType w:val="hybridMultilevel"/>
    <w:tmpl w:val="CD5A90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FB0218"/>
    <w:multiLevelType w:val="multilevel"/>
    <w:tmpl w:val="062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C4CA8"/>
    <w:multiLevelType w:val="hybridMultilevel"/>
    <w:tmpl w:val="2D349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4608D6"/>
    <w:multiLevelType w:val="hybridMultilevel"/>
    <w:tmpl w:val="7CDA3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90A5023"/>
    <w:multiLevelType w:val="multilevel"/>
    <w:tmpl w:val="47BE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8240B"/>
    <w:multiLevelType w:val="hybridMultilevel"/>
    <w:tmpl w:val="83083A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73F6280"/>
    <w:multiLevelType w:val="hybridMultilevel"/>
    <w:tmpl w:val="83083A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A704EC0"/>
    <w:multiLevelType w:val="hybridMultilevel"/>
    <w:tmpl w:val="7CDA3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9"/>
  </w:num>
  <w:num w:numId="4">
    <w:abstractNumId w:val="0"/>
  </w:num>
  <w:num w:numId="5">
    <w:abstractNumId w:val="4"/>
  </w:num>
  <w:num w:numId="6">
    <w:abstractNumId w:val="8"/>
  </w:num>
  <w:num w:numId="7">
    <w:abstractNumId w:val="12"/>
  </w:num>
  <w:num w:numId="8">
    <w:abstractNumId w:val="3"/>
  </w:num>
  <w:num w:numId="9">
    <w:abstractNumId w:val="1"/>
  </w:num>
  <w:num w:numId="10">
    <w:abstractNumId w:val="11"/>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9B"/>
    <w:rsid w:val="00014C70"/>
    <w:rsid w:val="00047A0E"/>
    <w:rsid w:val="000642E6"/>
    <w:rsid w:val="00074958"/>
    <w:rsid w:val="00087ECD"/>
    <w:rsid w:val="00102F4F"/>
    <w:rsid w:val="00151D91"/>
    <w:rsid w:val="00160B6C"/>
    <w:rsid w:val="001822AF"/>
    <w:rsid w:val="001C2603"/>
    <w:rsid w:val="00270B0C"/>
    <w:rsid w:val="002738FE"/>
    <w:rsid w:val="00290D37"/>
    <w:rsid w:val="002933D3"/>
    <w:rsid w:val="002A5850"/>
    <w:rsid w:val="002B3AD0"/>
    <w:rsid w:val="002D6D77"/>
    <w:rsid w:val="0034773A"/>
    <w:rsid w:val="0037513E"/>
    <w:rsid w:val="003817AB"/>
    <w:rsid w:val="003A1584"/>
    <w:rsid w:val="003D279F"/>
    <w:rsid w:val="00403097"/>
    <w:rsid w:val="004055E0"/>
    <w:rsid w:val="00463836"/>
    <w:rsid w:val="00492893"/>
    <w:rsid w:val="004972F3"/>
    <w:rsid w:val="004A6896"/>
    <w:rsid w:val="004E5B77"/>
    <w:rsid w:val="0052282C"/>
    <w:rsid w:val="00543D30"/>
    <w:rsid w:val="005A3B43"/>
    <w:rsid w:val="005A5B09"/>
    <w:rsid w:val="00630ADB"/>
    <w:rsid w:val="00655952"/>
    <w:rsid w:val="0066181E"/>
    <w:rsid w:val="007158E1"/>
    <w:rsid w:val="00715AAD"/>
    <w:rsid w:val="007468A1"/>
    <w:rsid w:val="007626F3"/>
    <w:rsid w:val="00774C9B"/>
    <w:rsid w:val="00785EDB"/>
    <w:rsid w:val="007B5791"/>
    <w:rsid w:val="007B6D0C"/>
    <w:rsid w:val="007D7C44"/>
    <w:rsid w:val="007E07CB"/>
    <w:rsid w:val="00813094"/>
    <w:rsid w:val="008179D4"/>
    <w:rsid w:val="008707F3"/>
    <w:rsid w:val="008C27AF"/>
    <w:rsid w:val="00906335"/>
    <w:rsid w:val="00912735"/>
    <w:rsid w:val="00922DCE"/>
    <w:rsid w:val="00940AD0"/>
    <w:rsid w:val="00953E1B"/>
    <w:rsid w:val="009642B5"/>
    <w:rsid w:val="009C47BA"/>
    <w:rsid w:val="00A22110"/>
    <w:rsid w:val="00A328B4"/>
    <w:rsid w:val="00A84E64"/>
    <w:rsid w:val="00AA58C7"/>
    <w:rsid w:val="00AC63B0"/>
    <w:rsid w:val="00B161EF"/>
    <w:rsid w:val="00B23457"/>
    <w:rsid w:val="00B5415C"/>
    <w:rsid w:val="00B6090A"/>
    <w:rsid w:val="00B6196F"/>
    <w:rsid w:val="00BA5488"/>
    <w:rsid w:val="00BB397C"/>
    <w:rsid w:val="00BE5A93"/>
    <w:rsid w:val="00BF5BDF"/>
    <w:rsid w:val="00C051DA"/>
    <w:rsid w:val="00C10C8B"/>
    <w:rsid w:val="00C304F7"/>
    <w:rsid w:val="00C30E8C"/>
    <w:rsid w:val="00C41C1F"/>
    <w:rsid w:val="00CB0342"/>
    <w:rsid w:val="00DC7449"/>
    <w:rsid w:val="00DD691B"/>
    <w:rsid w:val="00E11E25"/>
    <w:rsid w:val="00E17EFA"/>
    <w:rsid w:val="00E710F0"/>
    <w:rsid w:val="00EB4998"/>
    <w:rsid w:val="00EF073C"/>
    <w:rsid w:val="00EF2C6D"/>
    <w:rsid w:val="00F32B23"/>
    <w:rsid w:val="00F71472"/>
    <w:rsid w:val="00FA7787"/>
    <w:rsid w:val="00FC752B"/>
    <w:rsid w:val="00FD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49DE"/>
  <w15:chartTrackingRefBased/>
  <w15:docId w15:val="{03AA5863-045E-4D03-8244-06FDAFD0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ужный"/>
    <w:qFormat/>
    <w:rsid w:val="00EB4998"/>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3A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5A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C41C1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D30"/>
    <w:pPr>
      <w:tabs>
        <w:tab w:val="center" w:pos="4677"/>
        <w:tab w:val="right" w:pos="9355"/>
      </w:tabs>
      <w:spacing w:line="240" w:lineRule="auto"/>
    </w:pPr>
  </w:style>
  <w:style w:type="character" w:customStyle="1" w:styleId="a4">
    <w:name w:val="Верхний колонтитул Знак"/>
    <w:basedOn w:val="a0"/>
    <w:link w:val="a3"/>
    <w:uiPriority w:val="99"/>
    <w:rsid w:val="00543D30"/>
    <w:rPr>
      <w:rFonts w:ascii="Times New Roman" w:hAnsi="Times New Roman"/>
      <w:sz w:val="28"/>
    </w:rPr>
  </w:style>
  <w:style w:type="paragraph" w:styleId="a5">
    <w:name w:val="footer"/>
    <w:basedOn w:val="a"/>
    <w:link w:val="a6"/>
    <w:uiPriority w:val="99"/>
    <w:unhideWhenUsed/>
    <w:rsid w:val="00543D30"/>
    <w:pPr>
      <w:tabs>
        <w:tab w:val="center" w:pos="4677"/>
        <w:tab w:val="right" w:pos="9355"/>
      </w:tabs>
      <w:spacing w:line="240" w:lineRule="auto"/>
    </w:pPr>
  </w:style>
  <w:style w:type="character" w:customStyle="1" w:styleId="a6">
    <w:name w:val="Нижний колонтитул Знак"/>
    <w:basedOn w:val="a0"/>
    <w:link w:val="a5"/>
    <w:uiPriority w:val="99"/>
    <w:rsid w:val="00543D30"/>
    <w:rPr>
      <w:rFonts w:ascii="Times New Roman" w:hAnsi="Times New Roman"/>
      <w:sz w:val="28"/>
    </w:rPr>
  </w:style>
  <w:style w:type="table" w:customStyle="1" w:styleId="3">
    <w:name w:val="3"/>
    <w:basedOn w:val="a1"/>
    <w:rsid w:val="00BA5488"/>
    <w:pPr>
      <w:spacing w:after="0" w:line="276" w:lineRule="auto"/>
    </w:pPr>
    <w:rPr>
      <w:rFonts w:ascii="Arial" w:eastAsia="Arial" w:hAnsi="Arial" w:cs="Arial"/>
      <w:lang w:val="ru" w:eastAsia="ru-RU"/>
    </w:rPr>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uiPriority w:val="9"/>
    <w:rsid w:val="003A1584"/>
    <w:rPr>
      <w:rFonts w:asciiTheme="majorHAnsi" w:eastAsiaTheme="majorEastAsia" w:hAnsiTheme="majorHAnsi" w:cstheme="majorBidi"/>
      <w:color w:val="2E74B5" w:themeColor="accent1" w:themeShade="BF"/>
      <w:sz w:val="32"/>
      <w:szCs w:val="32"/>
      <w:lang w:val="ru" w:eastAsia="ru-RU"/>
    </w:rPr>
  </w:style>
  <w:style w:type="paragraph" w:styleId="a7">
    <w:name w:val="List Paragraph"/>
    <w:basedOn w:val="a"/>
    <w:uiPriority w:val="34"/>
    <w:qFormat/>
    <w:rsid w:val="00C41C1F"/>
    <w:pPr>
      <w:ind w:left="720"/>
      <w:contextualSpacing/>
    </w:pPr>
  </w:style>
  <w:style w:type="character" w:customStyle="1" w:styleId="40">
    <w:name w:val="Заголовок 4 Знак"/>
    <w:basedOn w:val="a0"/>
    <w:link w:val="4"/>
    <w:uiPriority w:val="9"/>
    <w:semiHidden/>
    <w:rsid w:val="00C41C1F"/>
    <w:rPr>
      <w:rFonts w:asciiTheme="majorHAnsi" w:eastAsiaTheme="majorEastAsia" w:hAnsiTheme="majorHAnsi" w:cstheme="majorBidi"/>
      <w:i/>
      <w:iCs/>
      <w:color w:val="2E74B5" w:themeColor="accent1" w:themeShade="BF"/>
      <w:lang w:val="ru" w:eastAsia="ru-RU"/>
    </w:rPr>
  </w:style>
  <w:style w:type="paragraph" w:styleId="a8">
    <w:name w:val="Normal (Web)"/>
    <w:basedOn w:val="a"/>
    <w:uiPriority w:val="99"/>
    <w:semiHidden/>
    <w:unhideWhenUsed/>
    <w:rsid w:val="008707F3"/>
    <w:rPr>
      <w:rFonts w:ascii="Times New Roman" w:hAnsi="Times New Roman" w:cs="Times New Roman"/>
      <w:sz w:val="24"/>
      <w:szCs w:val="24"/>
    </w:rPr>
  </w:style>
  <w:style w:type="paragraph" w:styleId="a9">
    <w:name w:val="TOC Heading"/>
    <w:basedOn w:val="1"/>
    <w:next w:val="a"/>
    <w:uiPriority w:val="39"/>
    <w:unhideWhenUsed/>
    <w:qFormat/>
    <w:rsid w:val="00F71472"/>
    <w:pPr>
      <w:spacing w:line="259" w:lineRule="auto"/>
      <w:outlineLvl w:val="9"/>
    </w:pPr>
    <w:rPr>
      <w:lang w:val="ru-RU"/>
    </w:rPr>
  </w:style>
  <w:style w:type="paragraph" w:styleId="11">
    <w:name w:val="toc 1"/>
    <w:basedOn w:val="a"/>
    <w:next w:val="a"/>
    <w:autoRedefine/>
    <w:uiPriority w:val="39"/>
    <w:unhideWhenUsed/>
    <w:rsid w:val="00F71472"/>
    <w:pPr>
      <w:spacing w:after="100"/>
    </w:pPr>
  </w:style>
  <w:style w:type="character" w:styleId="aa">
    <w:name w:val="Hyperlink"/>
    <w:basedOn w:val="a0"/>
    <w:uiPriority w:val="99"/>
    <w:unhideWhenUsed/>
    <w:rsid w:val="00F71472"/>
    <w:rPr>
      <w:color w:val="0563C1" w:themeColor="hyperlink"/>
      <w:u w:val="single"/>
    </w:rPr>
  </w:style>
  <w:style w:type="character" w:customStyle="1" w:styleId="20">
    <w:name w:val="Заголовок 2 Знак"/>
    <w:basedOn w:val="a0"/>
    <w:link w:val="2"/>
    <w:uiPriority w:val="9"/>
    <w:rsid w:val="00BE5A93"/>
    <w:rPr>
      <w:rFonts w:asciiTheme="majorHAnsi" w:eastAsiaTheme="majorEastAsia" w:hAnsiTheme="majorHAnsi" w:cstheme="majorBidi"/>
      <w:color w:val="2E74B5" w:themeColor="accent1" w:themeShade="BF"/>
      <w:sz w:val="26"/>
      <w:szCs w:val="26"/>
      <w:lang w:val="ru" w:eastAsia="ru-RU"/>
    </w:rPr>
  </w:style>
  <w:style w:type="paragraph" w:styleId="21">
    <w:name w:val="toc 2"/>
    <w:basedOn w:val="a"/>
    <w:next w:val="a"/>
    <w:autoRedefine/>
    <w:uiPriority w:val="39"/>
    <w:unhideWhenUsed/>
    <w:rsid w:val="00C30E8C"/>
    <w:pPr>
      <w:spacing w:after="100"/>
      <w:ind w:left="220"/>
    </w:pPr>
  </w:style>
  <w:style w:type="table" w:styleId="ab">
    <w:name w:val="Table Grid"/>
    <w:basedOn w:val="a1"/>
    <w:uiPriority w:val="59"/>
    <w:rsid w:val="0046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2060">
      <w:bodyDiv w:val="1"/>
      <w:marLeft w:val="0"/>
      <w:marRight w:val="0"/>
      <w:marTop w:val="0"/>
      <w:marBottom w:val="0"/>
      <w:divBdr>
        <w:top w:val="none" w:sz="0" w:space="0" w:color="auto"/>
        <w:left w:val="none" w:sz="0" w:space="0" w:color="auto"/>
        <w:bottom w:val="none" w:sz="0" w:space="0" w:color="auto"/>
        <w:right w:val="none" w:sz="0" w:space="0" w:color="auto"/>
      </w:divBdr>
    </w:div>
    <w:div w:id="132450174">
      <w:bodyDiv w:val="1"/>
      <w:marLeft w:val="0"/>
      <w:marRight w:val="0"/>
      <w:marTop w:val="0"/>
      <w:marBottom w:val="0"/>
      <w:divBdr>
        <w:top w:val="none" w:sz="0" w:space="0" w:color="auto"/>
        <w:left w:val="none" w:sz="0" w:space="0" w:color="auto"/>
        <w:bottom w:val="none" w:sz="0" w:space="0" w:color="auto"/>
        <w:right w:val="none" w:sz="0" w:space="0" w:color="auto"/>
      </w:divBdr>
    </w:div>
    <w:div w:id="187910647">
      <w:bodyDiv w:val="1"/>
      <w:marLeft w:val="0"/>
      <w:marRight w:val="0"/>
      <w:marTop w:val="0"/>
      <w:marBottom w:val="0"/>
      <w:divBdr>
        <w:top w:val="none" w:sz="0" w:space="0" w:color="auto"/>
        <w:left w:val="none" w:sz="0" w:space="0" w:color="auto"/>
        <w:bottom w:val="none" w:sz="0" w:space="0" w:color="auto"/>
        <w:right w:val="none" w:sz="0" w:space="0" w:color="auto"/>
      </w:divBdr>
    </w:div>
    <w:div w:id="218130576">
      <w:bodyDiv w:val="1"/>
      <w:marLeft w:val="0"/>
      <w:marRight w:val="0"/>
      <w:marTop w:val="0"/>
      <w:marBottom w:val="0"/>
      <w:divBdr>
        <w:top w:val="none" w:sz="0" w:space="0" w:color="auto"/>
        <w:left w:val="none" w:sz="0" w:space="0" w:color="auto"/>
        <w:bottom w:val="none" w:sz="0" w:space="0" w:color="auto"/>
        <w:right w:val="none" w:sz="0" w:space="0" w:color="auto"/>
      </w:divBdr>
    </w:div>
    <w:div w:id="262224940">
      <w:bodyDiv w:val="1"/>
      <w:marLeft w:val="0"/>
      <w:marRight w:val="0"/>
      <w:marTop w:val="0"/>
      <w:marBottom w:val="0"/>
      <w:divBdr>
        <w:top w:val="none" w:sz="0" w:space="0" w:color="auto"/>
        <w:left w:val="none" w:sz="0" w:space="0" w:color="auto"/>
        <w:bottom w:val="none" w:sz="0" w:space="0" w:color="auto"/>
        <w:right w:val="none" w:sz="0" w:space="0" w:color="auto"/>
      </w:divBdr>
    </w:div>
    <w:div w:id="316229723">
      <w:bodyDiv w:val="1"/>
      <w:marLeft w:val="0"/>
      <w:marRight w:val="0"/>
      <w:marTop w:val="0"/>
      <w:marBottom w:val="0"/>
      <w:divBdr>
        <w:top w:val="none" w:sz="0" w:space="0" w:color="auto"/>
        <w:left w:val="none" w:sz="0" w:space="0" w:color="auto"/>
        <w:bottom w:val="none" w:sz="0" w:space="0" w:color="auto"/>
        <w:right w:val="none" w:sz="0" w:space="0" w:color="auto"/>
      </w:divBdr>
    </w:div>
    <w:div w:id="589049675">
      <w:bodyDiv w:val="1"/>
      <w:marLeft w:val="0"/>
      <w:marRight w:val="0"/>
      <w:marTop w:val="0"/>
      <w:marBottom w:val="0"/>
      <w:divBdr>
        <w:top w:val="none" w:sz="0" w:space="0" w:color="auto"/>
        <w:left w:val="none" w:sz="0" w:space="0" w:color="auto"/>
        <w:bottom w:val="none" w:sz="0" w:space="0" w:color="auto"/>
        <w:right w:val="none" w:sz="0" w:space="0" w:color="auto"/>
      </w:divBdr>
    </w:div>
    <w:div w:id="643437548">
      <w:bodyDiv w:val="1"/>
      <w:marLeft w:val="0"/>
      <w:marRight w:val="0"/>
      <w:marTop w:val="0"/>
      <w:marBottom w:val="0"/>
      <w:divBdr>
        <w:top w:val="none" w:sz="0" w:space="0" w:color="auto"/>
        <w:left w:val="none" w:sz="0" w:space="0" w:color="auto"/>
        <w:bottom w:val="none" w:sz="0" w:space="0" w:color="auto"/>
        <w:right w:val="none" w:sz="0" w:space="0" w:color="auto"/>
      </w:divBdr>
    </w:div>
    <w:div w:id="704017478">
      <w:bodyDiv w:val="1"/>
      <w:marLeft w:val="0"/>
      <w:marRight w:val="0"/>
      <w:marTop w:val="0"/>
      <w:marBottom w:val="0"/>
      <w:divBdr>
        <w:top w:val="none" w:sz="0" w:space="0" w:color="auto"/>
        <w:left w:val="none" w:sz="0" w:space="0" w:color="auto"/>
        <w:bottom w:val="none" w:sz="0" w:space="0" w:color="auto"/>
        <w:right w:val="none" w:sz="0" w:space="0" w:color="auto"/>
      </w:divBdr>
    </w:div>
    <w:div w:id="824709841">
      <w:bodyDiv w:val="1"/>
      <w:marLeft w:val="0"/>
      <w:marRight w:val="0"/>
      <w:marTop w:val="0"/>
      <w:marBottom w:val="0"/>
      <w:divBdr>
        <w:top w:val="none" w:sz="0" w:space="0" w:color="auto"/>
        <w:left w:val="none" w:sz="0" w:space="0" w:color="auto"/>
        <w:bottom w:val="none" w:sz="0" w:space="0" w:color="auto"/>
        <w:right w:val="none" w:sz="0" w:space="0" w:color="auto"/>
      </w:divBdr>
    </w:div>
    <w:div w:id="951785957">
      <w:bodyDiv w:val="1"/>
      <w:marLeft w:val="0"/>
      <w:marRight w:val="0"/>
      <w:marTop w:val="0"/>
      <w:marBottom w:val="0"/>
      <w:divBdr>
        <w:top w:val="none" w:sz="0" w:space="0" w:color="auto"/>
        <w:left w:val="none" w:sz="0" w:space="0" w:color="auto"/>
        <w:bottom w:val="none" w:sz="0" w:space="0" w:color="auto"/>
        <w:right w:val="none" w:sz="0" w:space="0" w:color="auto"/>
      </w:divBdr>
    </w:div>
    <w:div w:id="1196650909">
      <w:bodyDiv w:val="1"/>
      <w:marLeft w:val="0"/>
      <w:marRight w:val="0"/>
      <w:marTop w:val="0"/>
      <w:marBottom w:val="0"/>
      <w:divBdr>
        <w:top w:val="none" w:sz="0" w:space="0" w:color="auto"/>
        <w:left w:val="none" w:sz="0" w:space="0" w:color="auto"/>
        <w:bottom w:val="none" w:sz="0" w:space="0" w:color="auto"/>
        <w:right w:val="none" w:sz="0" w:space="0" w:color="auto"/>
      </w:divBdr>
    </w:div>
    <w:div w:id="1205678048">
      <w:bodyDiv w:val="1"/>
      <w:marLeft w:val="0"/>
      <w:marRight w:val="0"/>
      <w:marTop w:val="0"/>
      <w:marBottom w:val="0"/>
      <w:divBdr>
        <w:top w:val="none" w:sz="0" w:space="0" w:color="auto"/>
        <w:left w:val="none" w:sz="0" w:space="0" w:color="auto"/>
        <w:bottom w:val="none" w:sz="0" w:space="0" w:color="auto"/>
        <w:right w:val="none" w:sz="0" w:space="0" w:color="auto"/>
      </w:divBdr>
    </w:div>
    <w:div w:id="1242522650">
      <w:bodyDiv w:val="1"/>
      <w:marLeft w:val="0"/>
      <w:marRight w:val="0"/>
      <w:marTop w:val="0"/>
      <w:marBottom w:val="0"/>
      <w:divBdr>
        <w:top w:val="none" w:sz="0" w:space="0" w:color="auto"/>
        <w:left w:val="none" w:sz="0" w:space="0" w:color="auto"/>
        <w:bottom w:val="none" w:sz="0" w:space="0" w:color="auto"/>
        <w:right w:val="none" w:sz="0" w:space="0" w:color="auto"/>
      </w:divBdr>
    </w:div>
    <w:div w:id="1256548662">
      <w:bodyDiv w:val="1"/>
      <w:marLeft w:val="0"/>
      <w:marRight w:val="0"/>
      <w:marTop w:val="0"/>
      <w:marBottom w:val="0"/>
      <w:divBdr>
        <w:top w:val="none" w:sz="0" w:space="0" w:color="auto"/>
        <w:left w:val="none" w:sz="0" w:space="0" w:color="auto"/>
        <w:bottom w:val="none" w:sz="0" w:space="0" w:color="auto"/>
        <w:right w:val="none" w:sz="0" w:space="0" w:color="auto"/>
      </w:divBdr>
    </w:div>
    <w:div w:id="1264417124">
      <w:bodyDiv w:val="1"/>
      <w:marLeft w:val="0"/>
      <w:marRight w:val="0"/>
      <w:marTop w:val="0"/>
      <w:marBottom w:val="0"/>
      <w:divBdr>
        <w:top w:val="none" w:sz="0" w:space="0" w:color="auto"/>
        <w:left w:val="none" w:sz="0" w:space="0" w:color="auto"/>
        <w:bottom w:val="none" w:sz="0" w:space="0" w:color="auto"/>
        <w:right w:val="none" w:sz="0" w:space="0" w:color="auto"/>
      </w:divBdr>
    </w:div>
    <w:div w:id="1399785616">
      <w:bodyDiv w:val="1"/>
      <w:marLeft w:val="0"/>
      <w:marRight w:val="0"/>
      <w:marTop w:val="0"/>
      <w:marBottom w:val="0"/>
      <w:divBdr>
        <w:top w:val="none" w:sz="0" w:space="0" w:color="auto"/>
        <w:left w:val="none" w:sz="0" w:space="0" w:color="auto"/>
        <w:bottom w:val="none" w:sz="0" w:space="0" w:color="auto"/>
        <w:right w:val="none" w:sz="0" w:space="0" w:color="auto"/>
      </w:divBdr>
    </w:div>
    <w:div w:id="1426612931">
      <w:bodyDiv w:val="1"/>
      <w:marLeft w:val="0"/>
      <w:marRight w:val="0"/>
      <w:marTop w:val="0"/>
      <w:marBottom w:val="0"/>
      <w:divBdr>
        <w:top w:val="none" w:sz="0" w:space="0" w:color="auto"/>
        <w:left w:val="none" w:sz="0" w:space="0" w:color="auto"/>
        <w:bottom w:val="none" w:sz="0" w:space="0" w:color="auto"/>
        <w:right w:val="none" w:sz="0" w:space="0" w:color="auto"/>
      </w:divBdr>
    </w:div>
    <w:div w:id="1553157582">
      <w:bodyDiv w:val="1"/>
      <w:marLeft w:val="0"/>
      <w:marRight w:val="0"/>
      <w:marTop w:val="0"/>
      <w:marBottom w:val="0"/>
      <w:divBdr>
        <w:top w:val="none" w:sz="0" w:space="0" w:color="auto"/>
        <w:left w:val="none" w:sz="0" w:space="0" w:color="auto"/>
        <w:bottom w:val="none" w:sz="0" w:space="0" w:color="auto"/>
        <w:right w:val="none" w:sz="0" w:space="0" w:color="auto"/>
      </w:divBdr>
    </w:div>
    <w:div w:id="1608271548">
      <w:bodyDiv w:val="1"/>
      <w:marLeft w:val="0"/>
      <w:marRight w:val="0"/>
      <w:marTop w:val="0"/>
      <w:marBottom w:val="0"/>
      <w:divBdr>
        <w:top w:val="none" w:sz="0" w:space="0" w:color="auto"/>
        <w:left w:val="none" w:sz="0" w:space="0" w:color="auto"/>
        <w:bottom w:val="none" w:sz="0" w:space="0" w:color="auto"/>
        <w:right w:val="none" w:sz="0" w:space="0" w:color="auto"/>
      </w:divBdr>
    </w:div>
    <w:div w:id="1705406125">
      <w:bodyDiv w:val="1"/>
      <w:marLeft w:val="0"/>
      <w:marRight w:val="0"/>
      <w:marTop w:val="0"/>
      <w:marBottom w:val="0"/>
      <w:divBdr>
        <w:top w:val="none" w:sz="0" w:space="0" w:color="auto"/>
        <w:left w:val="none" w:sz="0" w:space="0" w:color="auto"/>
        <w:bottom w:val="none" w:sz="0" w:space="0" w:color="auto"/>
        <w:right w:val="none" w:sz="0" w:space="0" w:color="auto"/>
      </w:divBdr>
      <w:divsChild>
        <w:div w:id="172888555">
          <w:marLeft w:val="0"/>
          <w:marRight w:val="0"/>
          <w:marTop w:val="0"/>
          <w:marBottom w:val="0"/>
          <w:divBdr>
            <w:top w:val="none" w:sz="0" w:space="0" w:color="auto"/>
            <w:left w:val="none" w:sz="0" w:space="0" w:color="auto"/>
            <w:bottom w:val="none" w:sz="0" w:space="0" w:color="auto"/>
            <w:right w:val="none" w:sz="0" w:space="0" w:color="auto"/>
          </w:divBdr>
        </w:div>
      </w:divsChild>
    </w:div>
    <w:div w:id="1848591747">
      <w:bodyDiv w:val="1"/>
      <w:marLeft w:val="0"/>
      <w:marRight w:val="0"/>
      <w:marTop w:val="0"/>
      <w:marBottom w:val="0"/>
      <w:divBdr>
        <w:top w:val="none" w:sz="0" w:space="0" w:color="auto"/>
        <w:left w:val="none" w:sz="0" w:space="0" w:color="auto"/>
        <w:bottom w:val="none" w:sz="0" w:space="0" w:color="auto"/>
        <w:right w:val="none" w:sz="0" w:space="0" w:color="auto"/>
      </w:divBdr>
    </w:div>
    <w:div w:id="20438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192C-9828-45AE-B605-F60C0205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5980</Words>
  <Characters>34089</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Семён Семёнов</cp:lastModifiedBy>
  <cp:revision>4</cp:revision>
  <dcterms:created xsi:type="dcterms:W3CDTF">2022-10-19T00:19:00Z</dcterms:created>
  <dcterms:modified xsi:type="dcterms:W3CDTF">2022-10-19T00:24:00Z</dcterms:modified>
</cp:coreProperties>
</file>